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44E5F74A" w:rsidR="00535DDF" w:rsidRPr="00DF4F4E" w:rsidRDefault="00A742AF" w:rsidP="00535DDF">
      <w:pPr>
        <w:pStyle w:val="Title"/>
      </w:pPr>
      <w:r>
        <w:t>PAROLES</w:t>
      </w:r>
    </w:p>
    <w:p w14:paraId="5168CAA4" w14:textId="77777777" w:rsidR="00535DDF" w:rsidRPr="00DF4F4E" w:rsidRDefault="00535DDF" w:rsidP="00535DDF">
      <w:pPr>
        <w:rPr>
          <w:sz w:val="11"/>
          <w:szCs w:val="11"/>
        </w:rPr>
      </w:pPr>
    </w:p>
    <w:p w14:paraId="159D4B15" w14:textId="77777777" w:rsidR="00B109E9" w:rsidRPr="00DF4F4E" w:rsidRDefault="00B109E9"/>
    <w:p w14:paraId="5D49BDC1" w14:textId="77777777" w:rsidR="00B109E9" w:rsidRPr="00DF4F4E" w:rsidRDefault="00B109E9">
      <w:pPr>
        <w:sectPr w:rsidR="00B109E9" w:rsidRPr="00DF4F4E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4B0FE8CE" w14:textId="77777777" w:rsidR="003C54A8" w:rsidRPr="00DF4F4E" w:rsidRDefault="003C54A8" w:rsidP="002F36C8">
      <w:pPr>
        <w:pStyle w:val="NormalLeft"/>
        <w:jc w:val="center"/>
        <w:rPr>
          <w:b/>
          <w:bCs/>
        </w:rPr>
      </w:pPr>
    </w:p>
    <w:p w14:paraId="3AEA57DE" w14:textId="77777777" w:rsidR="003C54A8" w:rsidRPr="00DF4F4E" w:rsidRDefault="003C54A8" w:rsidP="002F36C8">
      <w:pPr>
        <w:pStyle w:val="NormalLeft"/>
        <w:jc w:val="center"/>
        <w:rPr>
          <w:b/>
          <w:bCs/>
        </w:rPr>
      </w:pPr>
    </w:p>
    <w:p w14:paraId="01153D7A" w14:textId="77777777" w:rsidR="00D1740C" w:rsidRDefault="00D1740C" w:rsidP="00D1740C">
      <w:pPr>
        <w:pStyle w:val="NormalLeft"/>
        <w:contextualSpacing/>
        <w:jc w:val="center"/>
      </w:pPr>
      <w:r>
        <w:rPr>
          <w:b/>
          <w:bCs/>
        </w:rPr>
        <w:t>Couplet</w:t>
      </w:r>
      <w:r w:rsidR="00D36CF7" w:rsidRPr="00DF4F4E">
        <w:rPr>
          <w:b/>
          <w:bCs/>
        </w:rPr>
        <w:t xml:space="preserve"> 1</w:t>
      </w:r>
      <w:r w:rsidR="00D36CF7" w:rsidRPr="00DF4F4E">
        <w:br/>
      </w:r>
      <w:r>
        <w:t>Je sais que la vie peut être dure.</w:t>
      </w:r>
    </w:p>
    <w:p w14:paraId="26E42BB1" w14:textId="2664A1BA" w:rsidR="00D1740C" w:rsidRDefault="00D1740C" w:rsidP="00D1740C">
      <w:pPr>
        <w:pStyle w:val="NormalLeft"/>
        <w:contextualSpacing/>
        <w:jc w:val="center"/>
      </w:pPr>
      <w:r>
        <w:t>A qui parle</w:t>
      </w:r>
      <w:r w:rsidR="001F4307">
        <w:t>s</w:t>
      </w:r>
      <w:r>
        <w:t>-</w:t>
      </w:r>
      <w:r w:rsidR="001F4307">
        <w:t>tu</w:t>
      </w:r>
      <w:r>
        <w:t xml:space="preserve"> ?</w:t>
      </w:r>
    </w:p>
    <w:p w14:paraId="1A6CEBE3" w14:textId="77777777" w:rsidR="00D1740C" w:rsidRDefault="00D1740C" w:rsidP="00D1740C">
      <w:pPr>
        <w:pStyle w:val="NormalLeft"/>
        <w:contextualSpacing/>
        <w:jc w:val="center"/>
      </w:pPr>
      <w:r>
        <w:t>Quand la vie est remplie de regrets</w:t>
      </w:r>
    </w:p>
    <w:p w14:paraId="5FA2267D" w14:textId="37230A75" w:rsidR="00D1740C" w:rsidRDefault="00D1740C" w:rsidP="00D1740C">
      <w:pPr>
        <w:pStyle w:val="NormalLeft"/>
        <w:contextualSpacing/>
        <w:jc w:val="center"/>
      </w:pPr>
      <w:r>
        <w:t xml:space="preserve">Personne ne </w:t>
      </w:r>
      <w:r w:rsidR="001F4307">
        <w:t>te</w:t>
      </w:r>
      <w:r>
        <w:t xml:space="preserve"> soutient.</w:t>
      </w:r>
    </w:p>
    <w:p w14:paraId="6AAB6263" w14:textId="77777777" w:rsidR="00D1740C" w:rsidRDefault="00D1740C" w:rsidP="00D1740C">
      <w:pPr>
        <w:pStyle w:val="NormalLeft"/>
        <w:contextualSpacing/>
        <w:jc w:val="center"/>
      </w:pPr>
      <w:r>
        <w:t xml:space="preserve">Quand tu ne peux pas </w:t>
      </w:r>
      <w:r w:rsidRPr="001F4307">
        <w:t>voir</w:t>
      </w:r>
      <w:r>
        <w:t xml:space="preserve"> à travers l'obscurité</w:t>
      </w:r>
    </w:p>
    <w:p w14:paraId="4BEA515F" w14:textId="04A05A29" w:rsidR="00D1740C" w:rsidRDefault="00D1740C" w:rsidP="00D1740C">
      <w:pPr>
        <w:pStyle w:val="NormalLeft"/>
        <w:contextualSpacing/>
        <w:jc w:val="center"/>
      </w:pPr>
      <w:r>
        <w:t xml:space="preserve">qui </w:t>
      </w:r>
      <w:r w:rsidR="001F4307">
        <w:t>t’</w:t>
      </w:r>
      <w:r>
        <w:t>entoure,</w:t>
      </w:r>
    </w:p>
    <w:p w14:paraId="77408871" w14:textId="77777777" w:rsidR="00D1740C" w:rsidRDefault="00D1740C" w:rsidP="00D1740C">
      <w:pPr>
        <w:pStyle w:val="NormalLeft"/>
        <w:contextualSpacing/>
        <w:jc w:val="center"/>
      </w:pPr>
      <w:r>
        <w:t>il y a un Dieu au-dessus de nous</w:t>
      </w:r>
    </w:p>
    <w:p w14:paraId="211D5417" w14:textId="01BF5C94" w:rsidR="002B59BE" w:rsidRPr="00DF4F4E" w:rsidRDefault="00D1740C" w:rsidP="00D1740C">
      <w:pPr>
        <w:pStyle w:val="NormalLeft"/>
        <w:jc w:val="center"/>
      </w:pPr>
      <w:r>
        <w:t>qui t'appelle à</w:t>
      </w:r>
    </w:p>
    <w:p w14:paraId="745746F4" w14:textId="77777777" w:rsidR="00DC7800" w:rsidRPr="00DC7800" w:rsidRDefault="001F4307" w:rsidP="00DC7800">
      <w:pPr>
        <w:pStyle w:val="NormalLeft"/>
        <w:contextualSpacing/>
        <w:jc w:val="center"/>
        <w:rPr>
          <w:i/>
          <w:iCs/>
        </w:rPr>
      </w:pPr>
      <w:r>
        <w:rPr>
          <w:b/>
          <w:bCs/>
          <w:i/>
          <w:iCs/>
        </w:rPr>
        <w:t>Refrain</w:t>
      </w:r>
      <w:r w:rsidR="00CC0E31" w:rsidRPr="00DF4F4E">
        <w:rPr>
          <w:i/>
          <w:iCs/>
        </w:rPr>
        <w:br/>
      </w:r>
      <w:r w:rsidR="00DC7800" w:rsidRPr="00DC7800">
        <w:rPr>
          <w:i/>
          <w:iCs/>
        </w:rPr>
        <w:t>Regarde en haut !</w:t>
      </w:r>
    </w:p>
    <w:p w14:paraId="534A01B0" w14:textId="77777777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>Quand la vie tourne autour de toi, quand tu es au plus bas</w:t>
      </w:r>
    </w:p>
    <w:p w14:paraId="592FB14D" w14:textId="77777777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>regarde vers le haut !</w:t>
      </w:r>
    </w:p>
    <w:p w14:paraId="15B1B430" w14:textId="77777777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>Vers le ciel, vers les montagnes.</w:t>
      </w:r>
    </w:p>
    <w:p w14:paraId="5D5A476A" w14:textId="77777777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>Notre Dieu est toujours proche</w:t>
      </w:r>
    </w:p>
    <w:p w14:paraId="6B728D44" w14:textId="77777777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>il n'y a plus rien à craindre</w:t>
      </w:r>
    </w:p>
    <w:p w14:paraId="24A248CA" w14:textId="77777777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>Lève les yeux !</w:t>
      </w:r>
    </w:p>
    <w:p w14:paraId="00CF3432" w14:textId="1770C042" w:rsidR="00DC7800" w:rsidRPr="00DC7800" w:rsidRDefault="00DC7800" w:rsidP="00DC7800">
      <w:pPr>
        <w:pStyle w:val="NormalLeft"/>
        <w:contextualSpacing/>
        <w:jc w:val="center"/>
        <w:rPr>
          <w:i/>
          <w:iCs/>
        </w:rPr>
      </w:pPr>
      <w:r w:rsidRPr="00DC7800">
        <w:rPr>
          <w:i/>
          <w:iCs/>
        </w:rPr>
        <w:t xml:space="preserve">Dieu </w:t>
      </w:r>
      <w:r w:rsidR="003657FF">
        <w:rPr>
          <w:i/>
          <w:iCs/>
        </w:rPr>
        <w:t>t’</w:t>
      </w:r>
      <w:r w:rsidRPr="00DC7800">
        <w:rPr>
          <w:i/>
          <w:iCs/>
        </w:rPr>
        <w:t>appelle à</w:t>
      </w:r>
    </w:p>
    <w:p w14:paraId="129161CA" w14:textId="32378C7C" w:rsidR="00BF6CD9" w:rsidRPr="00DF4F4E" w:rsidRDefault="00DC7800" w:rsidP="00DC7800">
      <w:pPr>
        <w:pStyle w:val="NormalLeft"/>
        <w:jc w:val="center"/>
        <w:rPr>
          <w:i/>
          <w:iCs/>
        </w:rPr>
      </w:pPr>
      <w:r w:rsidRPr="00DC7800">
        <w:rPr>
          <w:i/>
          <w:iCs/>
        </w:rPr>
        <w:t>Leve</w:t>
      </w:r>
      <w:r w:rsidR="003657FF">
        <w:rPr>
          <w:i/>
          <w:iCs/>
        </w:rPr>
        <w:t>r</w:t>
      </w:r>
      <w:r w:rsidRPr="00DC7800">
        <w:rPr>
          <w:i/>
          <w:iCs/>
        </w:rPr>
        <w:t xml:space="preserve"> les yeux !</w:t>
      </w:r>
    </w:p>
    <w:p w14:paraId="115F817A" w14:textId="77777777" w:rsidR="009407E6" w:rsidRDefault="003657FF" w:rsidP="009407E6">
      <w:pPr>
        <w:pStyle w:val="NormalLeft"/>
        <w:contextualSpacing/>
        <w:jc w:val="center"/>
      </w:pPr>
      <w:r>
        <w:rPr>
          <w:b/>
          <w:bCs/>
        </w:rPr>
        <w:t>Couplet</w:t>
      </w:r>
      <w:r w:rsidR="00CC0E31" w:rsidRPr="00DF4F4E">
        <w:rPr>
          <w:b/>
          <w:bCs/>
        </w:rPr>
        <w:t xml:space="preserve"> 2</w:t>
      </w:r>
      <w:r w:rsidR="00CC0E31" w:rsidRPr="00DF4F4E">
        <w:br/>
      </w:r>
      <w:r w:rsidR="009407E6">
        <w:t>Si tu te perds dans le bruit</w:t>
      </w:r>
    </w:p>
    <w:p w14:paraId="17F6E756" w14:textId="77777777" w:rsidR="009407E6" w:rsidRDefault="009407E6" w:rsidP="009407E6">
      <w:pPr>
        <w:pStyle w:val="NormalLeft"/>
        <w:contextualSpacing/>
        <w:jc w:val="center"/>
      </w:pPr>
      <w:r>
        <w:t>dans le défilement sans fin</w:t>
      </w:r>
    </w:p>
    <w:p w14:paraId="761582B0" w14:textId="4C995F1A" w:rsidR="009407E6" w:rsidRDefault="009407E6" w:rsidP="009407E6">
      <w:pPr>
        <w:pStyle w:val="NormalLeft"/>
        <w:contextualSpacing/>
        <w:jc w:val="center"/>
      </w:pPr>
      <w:r>
        <w:t>écoute la voix aimante de Dieu.</w:t>
      </w:r>
    </w:p>
    <w:p w14:paraId="32439FD6" w14:textId="77777777" w:rsidR="009407E6" w:rsidRDefault="009407E6" w:rsidP="009407E6">
      <w:pPr>
        <w:pStyle w:val="NormalLeft"/>
        <w:contextualSpacing/>
        <w:jc w:val="center"/>
      </w:pPr>
      <w:r>
        <w:t>Elle peut remplir ton âme.</w:t>
      </w:r>
    </w:p>
    <w:p w14:paraId="67579EFE" w14:textId="77777777" w:rsidR="009407E6" w:rsidRDefault="009407E6" w:rsidP="009407E6">
      <w:pPr>
        <w:pStyle w:val="NormalLeft"/>
        <w:contextualSpacing/>
        <w:jc w:val="center"/>
      </w:pPr>
      <w:r>
        <w:t>Il y a tant de choses qu'il peut te montrer.</w:t>
      </w:r>
    </w:p>
    <w:p w14:paraId="277B76B4" w14:textId="77777777" w:rsidR="009407E6" w:rsidRDefault="009407E6" w:rsidP="009407E6">
      <w:pPr>
        <w:pStyle w:val="NormalLeft"/>
        <w:contextualSpacing/>
        <w:jc w:val="center"/>
      </w:pPr>
      <w:r>
        <w:t>La vie est un mystère.</w:t>
      </w:r>
    </w:p>
    <w:p w14:paraId="4685979B" w14:textId="77777777" w:rsidR="009407E6" w:rsidRDefault="009407E6" w:rsidP="009407E6">
      <w:pPr>
        <w:pStyle w:val="NormalLeft"/>
        <w:contextualSpacing/>
        <w:jc w:val="center"/>
      </w:pPr>
      <w:r>
        <w:t>Écoute, l'étonnante création de Dieu</w:t>
      </w:r>
    </w:p>
    <w:p w14:paraId="3EFF46F6" w14:textId="76ADE169" w:rsidR="00792D79" w:rsidRPr="00DF4F4E" w:rsidRDefault="000C6BA1" w:rsidP="009407E6">
      <w:pPr>
        <w:pStyle w:val="NormalLeft"/>
        <w:jc w:val="center"/>
      </w:pPr>
      <w:r>
        <w:t>t’</w:t>
      </w:r>
      <w:r w:rsidR="009407E6">
        <w:t>appelle à</w:t>
      </w:r>
    </w:p>
    <w:p w14:paraId="4FF9572E" w14:textId="11F66D0C" w:rsidR="00792D79" w:rsidRPr="00DF4F4E" w:rsidRDefault="00566462" w:rsidP="00BF6CD9">
      <w:pPr>
        <w:pStyle w:val="NormalLeft"/>
        <w:jc w:val="center"/>
        <w:rPr>
          <w:b/>
          <w:bCs/>
        </w:rPr>
      </w:pPr>
      <w:r>
        <w:rPr>
          <w:b/>
          <w:bCs/>
        </w:rPr>
        <w:t>Refrain</w:t>
      </w:r>
    </w:p>
    <w:p w14:paraId="17031DAC" w14:textId="49EE2AB5" w:rsidR="00CC0E31" w:rsidRPr="00DF4F4E" w:rsidRDefault="00566462" w:rsidP="00BF6CD9">
      <w:pPr>
        <w:pStyle w:val="NormalLeft"/>
        <w:jc w:val="center"/>
        <w:rPr>
          <w:b/>
          <w:bCs/>
        </w:rPr>
      </w:pPr>
      <w:r>
        <w:rPr>
          <w:b/>
          <w:bCs/>
        </w:rPr>
        <w:t>Conclusion</w:t>
      </w:r>
      <w:r w:rsidR="00792D79" w:rsidRPr="00DF4F4E">
        <w:rPr>
          <w:b/>
          <w:bCs/>
        </w:rPr>
        <w:br/>
      </w:r>
      <w:r w:rsidR="000C6BA1">
        <w:t>Lever</w:t>
      </w:r>
      <w:r>
        <w:t xml:space="preserve"> les yeux !</w:t>
      </w:r>
      <w:r w:rsidR="00D47F63" w:rsidRPr="00DF4F4E">
        <w:rPr>
          <w:b/>
          <w:bCs/>
        </w:rPr>
        <w:br/>
      </w:r>
    </w:p>
    <w:p w14:paraId="00CAE7F7" w14:textId="77777777" w:rsidR="002B59BE" w:rsidRPr="00F563C3" w:rsidRDefault="002B59BE">
      <w:pPr>
        <w:pStyle w:val="NormalLeft"/>
      </w:pPr>
    </w:p>
    <w:sectPr w:rsidR="002B59BE" w:rsidRPr="00F563C3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81D5C" w14:textId="77777777" w:rsidR="00FE6212" w:rsidRPr="00DF4F4E" w:rsidRDefault="00FE6212" w:rsidP="00770C74">
      <w:pPr>
        <w:spacing w:after="0" w:line="240" w:lineRule="auto"/>
      </w:pPr>
      <w:r w:rsidRPr="00DF4F4E">
        <w:separator/>
      </w:r>
    </w:p>
  </w:endnote>
  <w:endnote w:type="continuationSeparator" w:id="0">
    <w:p w14:paraId="4F322EEB" w14:textId="77777777" w:rsidR="00FE6212" w:rsidRPr="00DF4F4E" w:rsidRDefault="00FE6212" w:rsidP="00770C74">
      <w:pPr>
        <w:spacing w:after="0" w:line="240" w:lineRule="auto"/>
      </w:pPr>
      <w:r w:rsidRPr="00DF4F4E">
        <w:continuationSeparator/>
      </w:r>
    </w:p>
  </w:endnote>
  <w:endnote w:type="continuationNotice" w:id="1">
    <w:p w14:paraId="2B6FE8A7" w14:textId="77777777" w:rsidR="00FE6212" w:rsidRPr="00DF4F4E" w:rsidRDefault="00FE62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Pr="00DF4F4E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DF4F4E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5EEF6" w14:textId="77777777" w:rsidR="00FE6212" w:rsidRPr="00DF4F4E" w:rsidRDefault="00FE6212" w:rsidP="00770C74">
      <w:pPr>
        <w:spacing w:after="0" w:line="240" w:lineRule="auto"/>
      </w:pPr>
      <w:r w:rsidRPr="00DF4F4E">
        <w:separator/>
      </w:r>
    </w:p>
  </w:footnote>
  <w:footnote w:type="continuationSeparator" w:id="0">
    <w:p w14:paraId="6A525F9E" w14:textId="77777777" w:rsidR="00FE6212" w:rsidRPr="00DF4F4E" w:rsidRDefault="00FE6212" w:rsidP="00770C74">
      <w:pPr>
        <w:spacing w:after="0" w:line="240" w:lineRule="auto"/>
      </w:pPr>
      <w:r w:rsidRPr="00DF4F4E">
        <w:continuationSeparator/>
      </w:r>
    </w:p>
  </w:footnote>
  <w:footnote w:type="continuationNotice" w:id="1">
    <w:p w14:paraId="131CEAD4" w14:textId="77777777" w:rsidR="00FE6212" w:rsidRPr="00DF4F4E" w:rsidRDefault="00FE62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Pr="00DF4F4E" w:rsidRDefault="00FE6212">
    <w:pPr>
      <w:pStyle w:val="Header"/>
    </w:pPr>
    <w: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Pr="00DF4F4E" w:rsidRDefault="00FE6212">
    <w:pPr>
      <w:pStyle w:val="Header"/>
    </w:pPr>
    <w: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Pr="00DF4F4E" w:rsidRDefault="002F6953">
    <w:pPr>
      <w:pStyle w:val="Header"/>
    </w:pPr>
    <w:r w:rsidRPr="00DF4F4E">
      <w:rPr>
        <w:noProof/>
      </w:rPr>
      <w:drawing>
        <wp:anchor distT="0" distB="0" distL="114300" distR="114300" simplePos="0" relativeHeight="251659269" behindDoc="1" locked="1" layoutInCell="1" allowOverlap="1" wp14:anchorId="410F4AD9" wp14:editId="0F9CE790">
          <wp:simplePos x="0" y="0"/>
          <wp:positionH relativeFrom="column">
            <wp:posOffset>-1447165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Pr="00DF4F4E" w:rsidRDefault="00FE6212">
    <w:pPr>
      <w:pStyle w:val="Header"/>
    </w:pPr>
    <w: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66522C54" w:rsidR="007506D9" w:rsidRPr="00DF4F4E" w:rsidRDefault="00FE6212">
    <w:pPr>
      <w:pStyle w:val="Header"/>
    </w:pPr>
    <w: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BB600A">
      <w:t>Paroles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Pr="00DF4F4E" w:rsidRDefault="00FE6212">
    <w:pPr>
      <w:pStyle w:val="Header"/>
    </w:pPr>
    <w: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475C"/>
    <w:rsid w:val="00072B3F"/>
    <w:rsid w:val="000C0035"/>
    <w:rsid w:val="000C0CB3"/>
    <w:rsid w:val="000C6BA1"/>
    <w:rsid w:val="000E2FAE"/>
    <w:rsid w:val="00117926"/>
    <w:rsid w:val="001A3C4D"/>
    <w:rsid w:val="001F4307"/>
    <w:rsid w:val="00245EEA"/>
    <w:rsid w:val="002473C6"/>
    <w:rsid w:val="00257882"/>
    <w:rsid w:val="00295BD1"/>
    <w:rsid w:val="002B59BE"/>
    <w:rsid w:val="002E44BC"/>
    <w:rsid w:val="002F36C8"/>
    <w:rsid w:val="002F6953"/>
    <w:rsid w:val="003657FF"/>
    <w:rsid w:val="00381E1E"/>
    <w:rsid w:val="003A0FE1"/>
    <w:rsid w:val="003B30E3"/>
    <w:rsid w:val="003B3645"/>
    <w:rsid w:val="003C54A8"/>
    <w:rsid w:val="00405801"/>
    <w:rsid w:val="00415B3D"/>
    <w:rsid w:val="00480DBE"/>
    <w:rsid w:val="004D2DB7"/>
    <w:rsid w:val="004F434D"/>
    <w:rsid w:val="0051791E"/>
    <w:rsid w:val="00535DDF"/>
    <w:rsid w:val="00566462"/>
    <w:rsid w:val="00591ACA"/>
    <w:rsid w:val="00597682"/>
    <w:rsid w:val="005D7CC6"/>
    <w:rsid w:val="005E62E1"/>
    <w:rsid w:val="005E6EFE"/>
    <w:rsid w:val="00601B1A"/>
    <w:rsid w:val="00627DB5"/>
    <w:rsid w:val="00715B6A"/>
    <w:rsid w:val="00736D8B"/>
    <w:rsid w:val="00744704"/>
    <w:rsid w:val="007506D9"/>
    <w:rsid w:val="00760E66"/>
    <w:rsid w:val="00770C74"/>
    <w:rsid w:val="00776A51"/>
    <w:rsid w:val="00777A4D"/>
    <w:rsid w:val="00792D79"/>
    <w:rsid w:val="007934D4"/>
    <w:rsid w:val="007B566D"/>
    <w:rsid w:val="00816C4C"/>
    <w:rsid w:val="00824E30"/>
    <w:rsid w:val="00860305"/>
    <w:rsid w:val="008D511A"/>
    <w:rsid w:val="008F32AB"/>
    <w:rsid w:val="009131CF"/>
    <w:rsid w:val="00916CE1"/>
    <w:rsid w:val="009407E6"/>
    <w:rsid w:val="00942C4C"/>
    <w:rsid w:val="009767D1"/>
    <w:rsid w:val="009E35B7"/>
    <w:rsid w:val="00A0317F"/>
    <w:rsid w:val="00A4336C"/>
    <w:rsid w:val="00A742AF"/>
    <w:rsid w:val="00AA4C2A"/>
    <w:rsid w:val="00AE280A"/>
    <w:rsid w:val="00AE3E7E"/>
    <w:rsid w:val="00AF7E2C"/>
    <w:rsid w:val="00B109E9"/>
    <w:rsid w:val="00B23EF9"/>
    <w:rsid w:val="00B25EFA"/>
    <w:rsid w:val="00B6755B"/>
    <w:rsid w:val="00BB0DD8"/>
    <w:rsid w:val="00BB600A"/>
    <w:rsid w:val="00BF6CD9"/>
    <w:rsid w:val="00C82248"/>
    <w:rsid w:val="00CC0E31"/>
    <w:rsid w:val="00CF7914"/>
    <w:rsid w:val="00D14009"/>
    <w:rsid w:val="00D1740C"/>
    <w:rsid w:val="00D20034"/>
    <w:rsid w:val="00D36CF7"/>
    <w:rsid w:val="00D47F63"/>
    <w:rsid w:val="00DA13ED"/>
    <w:rsid w:val="00DA46E0"/>
    <w:rsid w:val="00DB6A80"/>
    <w:rsid w:val="00DC6679"/>
    <w:rsid w:val="00DC7800"/>
    <w:rsid w:val="00DF4F4E"/>
    <w:rsid w:val="00E62B1D"/>
    <w:rsid w:val="00E976AD"/>
    <w:rsid w:val="00ED3CF8"/>
    <w:rsid w:val="00F00050"/>
    <w:rsid w:val="00F01837"/>
    <w:rsid w:val="00F20B63"/>
    <w:rsid w:val="00F563C3"/>
    <w:rsid w:val="00F756D4"/>
    <w:rsid w:val="00FA7FE8"/>
    <w:rsid w:val="00FC32D5"/>
    <w:rsid w:val="00FE6212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6</cp:revision>
  <cp:lastPrinted>2024-12-10T10:32:00Z</cp:lastPrinted>
  <dcterms:created xsi:type="dcterms:W3CDTF">2025-01-20T12:13:00Z</dcterms:created>
  <dcterms:modified xsi:type="dcterms:W3CDTF">2025-02-04T17:57:00Z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