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0EF98680" w:rsidR="00535DDF" w:rsidRPr="00DA0EFD" w:rsidRDefault="00DA0EFD" w:rsidP="00535DDF">
      <w:pPr>
        <w:pStyle w:val="Titolo"/>
      </w:pPr>
      <w:r w:rsidRPr="00DA0EFD">
        <w:t>Introduzione del tema</w:t>
      </w:r>
    </w:p>
    <w:p w14:paraId="5168CAA4" w14:textId="77777777" w:rsidR="00535DDF" w:rsidRPr="00DA0EFD" w:rsidRDefault="00535DDF" w:rsidP="00535DDF">
      <w:pPr>
        <w:rPr>
          <w:sz w:val="11"/>
          <w:szCs w:val="11"/>
        </w:rPr>
      </w:pPr>
    </w:p>
    <w:p w14:paraId="06AD7221" w14:textId="297CB2A1" w:rsidR="00535DDF" w:rsidRPr="00DA0EFD" w:rsidRDefault="00DA0EFD" w:rsidP="00535DDF">
      <w:pPr>
        <w:pStyle w:val="Titolo"/>
        <w:rPr>
          <w:rFonts w:ascii="Helvetica Light" w:hAnsi="Helvetica Light"/>
          <w:b w:val="0"/>
          <w:bCs w:val="0"/>
          <w:sz w:val="48"/>
          <w:szCs w:val="52"/>
        </w:rPr>
      </w:pPr>
      <w:r w:rsidRPr="00DA0EFD">
        <w:rPr>
          <w:rFonts w:ascii="Helvetica Light" w:hAnsi="Helvetica Light"/>
          <w:b w:val="0"/>
          <w:bCs w:val="0"/>
          <w:caps w:val="0"/>
          <w:sz w:val="48"/>
          <w:szCs w:val="52"/>
        </w:rPr>
        <w:t>Include A</w:t>
      </w:r>
      <w:r>
        <w:rPr>
          <w:rFonts w:ascii="Helvetica Light" w:hAnsi="Helvetica Light"/>
          <w:b w:val="0"/>
          <w:bCs w:val="0"/>
          <w:caps w:val="0"/>
          <w:sz w:val="48"/>
          <w:szCs w:val="52"/>
        </w:rPr>
        <w:t>ttivit</w:t>
      </w:r>
      <w:r w:rsidR="00A46401">
        <w:rPr>
          <w:rFonts w:ascii="Helvetica Light" w:hAnsi="Helvetica Light"/>
          <w:b w:val="0"/>
          <w:bCs w:val="0"/>
          <w:caps w:val="0"/>
          <w:sz w:val="48"/>
          <w:szCs w:val="52"/>
        </w:rPr>
        <w:t>à</w:t>
      </w:r>
    </w:p>
    <w:p w14:paraId="04E74DF1" w14:textId="77777777" w:rsidR="007934D4" w:rsidRPr="00DA0EFD" w:rsidRDefault="007934D4" w:rsidP="007934D4">
      <w:pPr>
        <w:pStyle w:val="Smalllinebetweentitles"/>
      </w:pPr>
    </w:p>
    <w:p w14:paraId="159D4B15" w14:textId="77777777" w:rsidR="00B109E9" w:rsidRPr="00DA0EFD" w:rsidRDefault="00B109E9"/>
    <w:p w14:paraId="5D49BDC1" w14:textId="77777777" w:rsidR="00B109E9" w:rsidRPr="00DA0EFD" w:rsidRDefault="00B109E9">
      <w:pPr>
        <w:sectPr w:rsidR="00B109E9" w:rsidRPr="00DA0EF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75CCDB88" w14:textId="2F9E0B7D" w:rsidR="00B15DD9" w:rsidRPr="00B15DD9" w:rsidRDefault="00B15DD9" w:rsidP="00B15DD9">
      <w:pPr>
        <w:pStyle w:val="Citazioneintensa"/>
        <w:spacing w:before="0" w:after="0"/>
        <w:rPr>
          <w:lang w:val="it-IT"/>
        </w:rPr>
      </w:pPr>
      <w:r w:rsidRPr="00B15DD9">
        <w:rPr>
          <w:lang w:val="it-IT"/>
        </w:rPr>
        <w:lastRenderedPageBreak/>
        <w:t>Alzo gli occhi verso i monti…</w:t>
      </w:r>
    </w:p>
    <w:p w14:paraId="0A56EC40" w14:textId="42C23459" w:rsidR="00B15DD9" w:rsidRPr="00B15DD9" w:rsidRDefault="00B15DD9" w:rsidP="00B15DD9">
      <w:pPr>
        <w:pStyle w:val="Citazioneintensa"/>
        <w:spacing w:before="0" w:after="0"/>
        <w:rPr>
          <w:lang w:val="it-IT"/>
        </w:rPr>
      </w:pPr>
      <w:r w:rsidRPr="00B15DD9">
        <w:rPr>
          <w:lang w:val="it-IT"/>
        </w:rPr>
        <w:t>Da dove mi verrà l’aiuto?</w:t>
      </w:r>
    </w:p>
    <w:p w14:paraId="21A46921" w14:textId="12310F28" w:rsidR="00B15DD9" w:rsidRPr="00B15DD9" w:rsidRDefault="00B15DD9" w:rsidP="00B15DD9">
      <w:pPr>
        <w:pStyle w:val="Citazioneintensa"/>
        <w:spacing w:before="0" w:after="0"/>
        <w:rPr>
          <w:lang w:val="it-IT"/>
        </w:rPr>
      </w:pPr>
      <w:r w:rsidRPr="00B15DD9">
        <w:rPr>
          <w:lang w:val="it-IT"/>
        </w:rPr>
        <w:t>Il mio aiuto viene dal Signore,</w:t>
      </w:r>
    </w:p>
    <w:p w14:paraId="4F06C4AC" w14:textId="77777777" w:rsidR="00B15DD9" w:rsidRDefault="00B15DD9" w:rsidP="00B15DD9">
      <w:pPr>
        <w:pStyle w:val="Citazioneintensa"/>
        <w:spacing w:before="0" w:after="0"/>
        <w:rPr>
          <w:lang w:val="it-IT"/>
        </w:rPr>
      </w:pPr>
      <w:r w:rsidRPr="00B15DD9">
        <w:rPr>
          <w:lang w:val="it-IT"/>
        </w:rPr>
        <w:t>che ha fatto il cielo e la terra.</w:t>
      </w:r>
    </w:p>
    <w:p w14:paraId="01418366" w14:textId="05B3800B" w:rsidR="00270359" w:rsidRPr="00B15DD9" w:rsidRDefault="00B15DD9" w:rsidP="00B15DD9">
      <w:pPr>
        <w:pStyle w:val="Citazioneintensa"/>
        <w:rPr>
          <w:lang w:val="it-IT"/>
        </w:rPr>
      </w:pPr>
      <w:r>
        <w:rPr>
          <w:b w:val="0"/>
          <w:bCs w:val="0"/>
          <w:i w:val="0"/>
          <w:iCs w:val="0"/>
          <w:lang w:val="it-IT"/>
        </w:rPr>
        <w:t>S</w:t>
      </w:r>
      <w:r w:rsidR="00B466F9" w:rsidRPr="00B15DD9">
        <w:rPr>
          <w:b w:val="0"/>
          <w:bCs w:val="0"/>
          <w:i w:val="0"/>
          <w:iCs w:val="0"/>
          <w:lang w:val="it-IT"/>
        </w:rPr>
        <w:t>alm</w:t>
      </w:r>
      <w:r>
        <w:rPr>
          <w:b w:val="0"/>
          <w:bCs w:val="0"/>
          <w:i w:val="0"/>
          <w:iCs w:val="0"/>
          <w:lang w:val="it-IT"/>
        </w:rPr>
        <w:t>o</w:t>
      </w:r>
      <w:r w:rsidR="00B466F9" w:rsidRPr="00B15DD9">
        <w:rPr>
          <w:b w:val="0"/>
          <w:bCs w:val="0"/>
          <w:i w:val="0"/>
          <w:iCs w:val="0"/>
          <w:lang w:val="it-IT"/>
        </w:rPr>
        <w:t xml:space="preserve"> 121:1-2</w:t>
      </w:r>
    </w:p>
    <w:p w14:paraId="57E1109E" w14:textId="77777777" w:rsidR="00920D0F" w:rsidRPr="00920D0F" w:rsidRDefault="00920D0F" w:rsidP="00920D0F">
      <w:r w:rsidRPr="00920D0F">
        <w:t>In un mondo pieno di distrazioni, il tema “GUARDA IN ALTO!” incoraggia i bambini e i giovani ad alzare gli occhi - lontano da ciò che li butta giù o li distrae - e a concentrarsi verso l'alto su Dio e verso gli altri.</w:t>
      </w:r>
    </w:p>
    <w:p w14:paraId="70476DF0" w14:textId="77777777" w:rsidR="00920D0F" w:rsidRPr="00920D0F" w:rsidRDefault="00920D0F" w:rsidP="00920D0F">
      <w:r w:rsidRPr="00920D0F">
        <w:t>Con tante distrazioni, come gli schermi, i social media e le pressioni della vita quotidiana, il Salmo 121 ci ricorda di alzare lo sguardo e il cuore. Non siamo fatti per affrontare la vita da soli. Guardando in alto, ci riconnettiamo con il nostro Creatore e con le persone che ci circondano.</w:t>
      </w:r>
    </w:p>
    <w:p w14:paraId="7F5189A5" w14:textId="77777777" w:rsidR="00920D0F" w:rsidRPr="00920D0F" w:rsidRDefault="00920D0F" w:rsidP="00920D0F">
      <w:r w:rsidRPr="00920D0F">
        <w:t>All'interno di questo tema, esploreremo quattro sottotemi chiave che ci aiuteranno a trovare connessione e scopo. Ogni sottotema inizia con una riflessione e termina con un'attività. Queste possono essere utilizzate a casa, in piccoli gruppi o durante diverse attività con bambini e giovani.</w:t>
      </w:r>
    </w:p>
    <w:p w14:paraId="106D03BC" w14:textId="44994ED8" w:rsidR="003F3201" w:rsidRPr="003F3201" w:rsidRDefault="00D64EC2" w:rsidP="003F3201">
      <w:pPr>
        <w:rPr>
          <w:rFonts w:eastAsiaTheme="majorEastAsia" w:cstheme="majorBidi"/>
          <w:b/>
          <w:color w:val="1F4887"/>
          <w:sz w:val="28"/>
          <w:szCs w:val="28"/>
        </w:rPr>
      </w:pPr>
      <w:r>
        <w:rPr>
          <w:rFonts w:eastAsiaTheme="majorEastAsia" w:cstheme="majorBidi"/>
          <w:b/>
          <w:color w:val="1F4887"/>
          <w:sz w:val="28"/>
          <w:szCs w:val="28"/>
        </w:rPr>
        <w:t>Alzare lo sguardo verso Dio</w:t>
      </w:r>
      <w:r w:rsidR="00452B1D" w:rsidRPr="003F3201">
        <w:rPr>
          <w:rFonts w:eastAsiaTheme="majorEastAsia" w:cstheme="majorBidi"/>
          <w:b/>
          <w:color w:val="1F4887"/>
          <w:sz w:val="28"/>
          <w:szCs w:val="28"/>
        </w:rPr>
        <w:t xml:space="preserve"> per ottenere aiuto e prospettiva</w:t>
      </w:r>
    </w:p>
    <w:p w14:paraId="32F62C49" w14:textId="77777777" w:rsidR="003F3201" w:rsidRDefault="003F3201" w:rsidP="003F3201">
      <w:pPr>
        <w:rPr>
          <w:szCs w:val="28"/>
        </w:rPr>
      </w:pPr>
      <w:r w:rsidRPr="003F3201">
        <w:rPr>
          <w:szCs w:val="28"/>
        </w:rPr>
        <w:t>Il Salmo 121 inizia con l'immagine dell'alzare gli occhi. Questo atto di “guardare in alto” è sia fisico che spirituale. Esso rappresenta l'allontanamento dalle cose che ci assorbono - preoccupazioni, distrazioni o schermi - per concentrarsi su Dio. Egli è il Creatore, che ci offre una prospettiva più alta.</w:t>
      </w:r>
    </w:p>
    <w:p w14:paraId="27BE0EF7" w14:textId="77777777" w:rsidR="003F3201" w:rsidRDefault="003F3201" w:rsidP="003F3201">
      <w:pPr>
        <w:rPr>
          <w:szCs w:val="28"/>
        </w:rPr>
      </w:pPr>
      <w:r w:rsidRPr="003F3201">
        <w:rPr>
          <w:szCs w:val="28"/>
        </w:rPr>
        <w:t>Incoraggiate i bambini e i giovani a prendersi dei momenti nella loro vita quotidiana per fermarsi, guardare il cielo e ricordare che Dio è più grande di qualsiasi problema che devono affrontare.</w:t>
      </w:r>
    </w:p>
    <w:p w14:paraId="2D0BE2E3" w14:textId="388708AE" w:rsidR="003B421D" w:rsidRPr="003F3201" w:rsidRDefault="00E322A5" w:rsidP="003F3201">
      <w:pPr>
        <w:pStyle w:val="Titolo3"/>
        <w:rPr>
          <w:sz w:val="28"/>
        </w:rPr>
      </w:pPr>
      <w:r w:rsidRPr="003F3201">
        <w:rPr>
          <w:i/>
          <w:iCs/>
        </w:rPr>
        <w:t>A</w:t>
      </w:r>
      <w:r w:rsidR="003F3201">
        <w:rPr>
          <w:i/>
          <w:iCs/>
        </w:rPr>
        <w:t>ttivit</w:t>
      </w:r>
      <w:r w:rsidR="00B21E54">
        <w:rPr>
          <w:i/>
          <w:iCs/>
        </w:rPr>
        <w:t>à</w:t>
      </w:r>
      <w:r w:rsidRPr="003F3201">
        <w:t>:</w:t>
      </w:r>
    </w:p>
    <w:p w14:paraId="442B5B2C" w14:textId="77777777" w:rsidR="00623061" w:rsidRPr="00623061" w:rsidRDefault="00623061" w:rsidP="00623061">
      <w:pPr>
        <w:pStyle w:val="Paragrafoelenco"/>
        <w:rPr>
          <w:lang w:val="it-IT"/>
        </w:rPr>
      </w:pPr>
      <w:r w:rsidRPr="00623061">
        <w:rPr>
          <w:lang w:val="it-IT"/>
        </w:rPr>
        <w:t>- Fate una breve passeggiata all'aperto e guardate direttamente al cielo.</w:t>
      </w:r>
    </w:p>
    <w:p w14:paraId="75F66000" w14:textId="34B91A4A" w:rsidR="00F21270" w:rsidRPr="00623061" w:rsidRDefault="00623061" w:rsidP="00F21270">
      <w:pPr>
        <w:pStyle w:val="Paragrafoelenco"/>
        <w:rPr>
          <w:lang w:val="it-IT"/>
        </w:rPr>
      </w:pPr>
      <w:r w:rsidRPr="00623061">
        <w:rPr>
          <w:lang w:val="it-IT"/>
        </w:rPr>
        <w:t>- Trascorrete un po' di tempo in silenzio e riflettete su come guardare in alto possa aiutarvi a riportare il cuore e la mente su Dio.</w:t>
      </w:r>
    </w:p>
    <w:p w14:paraId="7FF0FEB4" w14:textId="77777777" w:rsidR="00F21270" w:rsidRPr="00623061" w:rsidRDefault="00F21270">
      <w:pPr>
        <w:spacing w:line="278" w:lineRule="auto"/>
        <w:jc w:val="left"/>
        <w:rPr>
          <w:rFonts w:eastAsiaTheme="majorEastAsia" w:cstheme="majorBidi"/>
          <w:b/>
          <w:color w:val="1F4887"/>
          <w:sz w:val="40"/>
          <w:szCs w:val="40"/>
        </w:rPr>
      </w:pPr>
      <w:r w:rsidRPr="00623061">
        <w:br w:type="page"/>
      </w:r>
    </w:p>
    <w:p w14:paraId="3E527949" w14:textId="77777777" w:rsidR="00D27518" w:rsidRPr="00D27518" w:rsidRDefault="00B35925" w:rsidP="00D27518">
      <w:pPr>
        <w:rPr>
          <w:rFonts w:eastAsiaTheme="majorEastAsia" w:cstheme="majorBidi"/>
          <w:b/>
          <w:color w:val="1F4887"/>
          <w:sz w:val="40"/>
          <w:szCs w:val="40"/>
        </w:rPr>
      </w:pPr>
      <w:r w:rsidRPr="00D27518">
        <w:rPr>
          <w:rFonts w:eastAsiaTheme="majorEastAsia" w:cstheme="majorBidi"/>
          <w:b/>
          <w:color w:val="1F4887"/>
          <w:sz w:val="40"/>
          <w:szCs w:val="40"/>
        </w:rPr>
        <w:lastRenderedPageBreak/>
        <w:t>Alzare lo sguardo dalle distrazioni</w:t>
      </w:r>
    </w:p>
    <w:p w14:paraId="11E36B91" w14:textId="77777777" w:rsidR="00D27518" w:rsidRDefault="00D27518" w:rsidP="00D27518">
      <w:r w:rsidRPr="00D27518">
        <w:t>Nel mondo digitale di oggi, gli schermi spesso ci fanno tenere la testa bassa. Guardiamo costantemente i nostri telefoni o i nostri dispositivi. Questo tema invita a fare una pausa da queste distrazioni per poter alzare lo sguardo ed essere presenti - con Dio, con noi stessi e con gli altri.</w:t>
      </w:r>
    </w:p>
    <w:p w14:paraId="1FDAF214" w14:textId="54350A92" w:rsidR="00D27518" w:rsidRPr="00D27518" w:rsidRDefault="00D27518" w:rsidP="00D27518">
      <w:pPr>
        <w:rPr>
          <w:rFonts w:eastAsiaTheme="majorEastAsia" w:cstheme="majorBidi"/>
          <w:b/>
          <w:color w:val="1F4887"/>
          <w:sz w:val="40"/>
          <w:szCs w:val="40"/>
        </w:rPr>
      </w:pPr>
      <w:r w:rsidRPr="00D27518">
        <w:t>Questo messaggio sfida i giovani ad allontanarsi dai loro telefoni, dai social media o dai giochi e ad alzare lo sguardo verso ciò che conta davvero: le relazioni, le conversazioni reali e la bellezza del mondo che li circonda.</w:t>
      </w:r>
    </w:p>
    <w:p w14:paraId="2229EC88" w14:textId="45EF4D7D" w:rsidR="003B421D" w:rsidRPr="00D27518" w:rsidRDefault="00E322A5" w:rsidP="00D27518">
      <w:pPr>
        <w:pStyle w:val="Titolo2"/>
      </w:pPr>
      <w:r w:rsidRPr="00D27518">
        <w:t>A</w:t>
      </w:r>
      <w:r w:rsidR="00D27518">
        <w:t>ttività</w:t>
      </w:r>
      <w:r w:rsidRPr="00D27518">
        <w:t>:</w:t>
      </w:r>
    </w:p>
    <w:p w14:paraId="301AAB4B" w14:textId="37FDE4C0" w:rsidR="00DF35DB" w:rsidRPr="00DF35DB" w:rsidRDefault="00DF35DB" w:rsidP="00DF35DB">
      <w:pPr>
        <w:pStyle w:val="Paragrafoelenco"/>
        <w:rPr>
          <w:lang w:val="it-IT"/>
        </w:rPr>
      </w:pPr>
      <w:r w:rsidRPr="00DF35DB">
        <w:rPr>
          <w:lang w:val="it-IT"/>
        </w:rPr>
        <w:t>- P</w:t>
      </w:r>
      <w:r>
        <w:rPr>
          <w:lang w:val="it-IT"/>
        </w:rPr>
        <w:t>r</w:t>
      </w:r>
      <w:r w:rsidRPr="00DF35DB">
        <w:rPr>
          <w:lang w:val="it-IT"/>
        </w:rPr>
        <w:t>esenta</w:t>
      </w:r>
      <w:r>
        <w:rPr>
          <w:lang w:val="it-IT"/>
        </w:rPr>
        <w:t>te</w:t>
      </w:r>
      <w:r w:rsidRPr="00DF35DB">
        <w:rPr>
          <w:lang w:val="it-IT"/>
        </w:rPr>
        <w:t xml:space="preserve"> una sfida “senza schermo” per un certo periodo.</w:t>
      </w:r>
    </w:p>
    <w:p w14:paraId="0A2A2036" w14:textId="77777777" w:rsidR="00DF35DB" w:rsidRPr="00DF35DB" w:rsidRDefault="00DF35DB" w:rsidP="00DF35DB">
      <w:pPr>
        <w:pStyle w:val="Paragrafoelenco"/>
        <w:rPr>
          <w:lang w:val="it-IT"/>
        </w:rPr>
      </w:pPr>
      <w:r w:rsidRPr="00DF35DB">
        <w:rPr>
          <w:lang w:val="it-IT"/>
        </w:rPr>
        <w:t>- Discutete su come ci si sente a staccare dai telefoni e dagli altri dispositivi e a riconnettersi con Dio e con gli altri.</w:t>
      </w:r>
    </w:p>
    <w:p w14:paraId="5D949FCB" w14:textId="247FDBC3" w:rsidR="00E322A5" w:rsidRPr="00DF35DB" w:rsidRDefault="00DF35DB" w:rsidP="00DF35DB">
      <w:pPr>
        <w:pStyle w:val="Paragrafoelenco"/>
        <w:rPr>
          <w:lang w:val="it-IT"/>
        </w:rPr>
      </w:pPr>
      <w:r w:rsidRPr="00DF35DB">
        <w:rPr>
          <w:lang w:val="it-IT"/>
        </w:rPr>
        <w:t xml:space="preserve">- Discutere su come ci si sente a disconnettersi dai telefoni e dagli altri dispositivi e a riconnettersi con Dio e con gli </w:t>
      </w:r>
      <w:r w:rsidR="003B6D30" w:rsidRPr="00DF35DB">
        <w:rPr>
          <w:lang w:val="it-IT"/>
        </w:rPr>
        <w:t>altri.</w:t>
      </w:r>
    </w:p>
    <w:p w14:paraId="4CA0F4F7" w14:textId="77777777" w:rsidR="00F21270" w:rsidRPr="00DF35DB" w:rsidRDefault="00F21270" w:rsidP="00F21270"/>
    <w:p w14:paraId="44D85355" w14:textId="0B53ACEE" w:rsidR="002957DA" w:rsidRPr="002957DA" w:rsidRDefault="002957DA" w:rsidP="002957DA">
      <w:pPr>
        <w:pStyle w:val="HeadindSub2"/>
        <w:jc w:val="left"/>
        <w:rPr>
          <w:rFonts w:eastAsiaTheme="majorEastAsia" w:cstheme="majorBidi"/>
          <w:bCs w:val="0"/>
          <w:color w:val="1F4887"/>
          <w:sz w:val="40"/>
          <w:szCs w:val="40"/>
          <w:lang w:val="it-IT"/>
        </w:rPr>
      </w:pPr>
      <w:r w:rsidRPr="002957DA">
        <w:rPr>
          <w:rFonts w:eastAsiaTheme="majorEastAsia" w:cstheme="majorBidi"/>
          <w:bCs w:val="0"/>
          <w:color w:val="1F4887"/>
          <w:sz w:val="40"/>
          <w:szCs w:val="40"/>
          <w:lang w:val="it-IT"/>
        </w:rPr>
        <w:t>Alzate lo sguardo l'uno verso l'altr</w:t>
      </w:r>
      <w:r>
        <w:rPr>
          <w:rFonts w:eastAsiaTheme="majorEastAsia" w:cstheme="majorBidi"/>
          <w:bCs w:val="0"/>
          <w:color w:val="1F4887"/>
          <w:sz w:val="40"/>
          <w:szCs w:val="40"/>
          <w:lang w:val="it-IT"/>
        </w:rPr>
        <w:t>a</w:t>
      </w:r>
    </w:p>
    <w:p w14:paraId="17F511A5" w14:textId="77777777" w:rsidR="00A653CD" w:rsidRPr="00A653CD" w:rsidRDefault="00AE2D21" w:rsidP="00A653CD">
      <w:pPr>
        <w:rPr>
          <w:b/>
          <w:bCs/>
          <w:sz w:val="22"/>
          <w:szCs w:val="22"/>
        </w:rPr>
      </w:pPr>
      <w:r w:rsidRPr="00A653CD">
        <w:rPr>
          <w:b/>
          <w:bCs/>
          <w:sz w:val="22"/>
          <w:szCs w:val="22"/>
        </w:rPr>
        <w:t>Costruire legami e comunità</w:t>
      </w:r>
    </w:p>
    <w:p w14:paraId="7B87D33F" w14:textId="77777777" w:rsidR="00A653CD" w:rsidRDefault="00A653CD" w:rsidP="00A653CD">
      <w:r w:rsidRPr="00A653CD">
        <w:t>Alzare lo sguardo non significa solo entrare in contatto con Dio, ma anche alzare gli occhi per vedere gli altri. Alzando lo sguardo dalle nostre distrazioni, possiamo notare le persone che ci circondano e instaurare relazioni significative. Siamo chiamati a sorreggerci e incoraggiarci a vicenda nel nostro cammino di fede.</w:t>
      </w:r>
    </w:p>
    <w:p w14:paraId="74E264B5" w14:textId="77777777" w:rsidR="00A653CD" w:rsidRDefault="00A653CD" w:rsidP="00A653CD">
      <w:r w:rsidRPr="00A653CD">
        <w:t>Concentrarsi verso l'esterno aiuta a promuovere comunità più forti e sicure, in cui tutti si sentono visti e apprezzati. Si tratta di essere consapevoli del momento, di prestare attenzione e di essere intenzionali nelle nostre interazioni.</w:t>
      </w:r>
    </w:p>
    <w:p w14:paraId="63F4D2A1" w14:textId="42995FB9" w:rsidR="00C36BD3" w:rsidRPr="00BC1240" w:rsidRDefault="00A653CD" w:rsidP="00A653CD">
      <w:pPr>
        <w:pStyle w:val="Titolo3"/>
        <w:rPr>
          <w:b w:val="0"/>
          <w:bCs/>
          <w:i/>
          <w:iCs/>
          <w:sz w:val="28"/>
        </w:rPr>
      </w:pPr>
      <w:r w:rsidRPr="00A653CD">
        <w:rPr>
          <w:b w:val="0"/>
          <w:bCs/>
          <w:i/>
          <w:iCs/>
          <w:sz w:val="28"/>
          <w:szCs w:val="32"/>
        </w:rPr>
        <w:t>Attività</w:t>
      </w:r>
      <w:r w:rsidR="00E322A5" w:rsidRPr="00A653CD">
        <w:rPr>
          <w:b w:val="0"/>
          <w:bCs/>
          <w:i/>
          <w:iCs/>
          <w:sz w:val="32"/>
          <w:szCs w:val="36"/>
        </w:rPr>
        <w:t>:</w:t>
      </w:r>
    </w:p>
    <w:p w14:paraId="4C7687A9" w14:textId="77777777" w:rsidR="00BC1240" w:rsidRPr="00BC1240" w:rsidRDefault="00BC1240" w:rsidP="00BC1240">
      <w:pPr>
        <w:pStyle w:val="Paragrafoelenco"/>
        <w:rPr>
          <w:lang w:val="it-IT"/>
        </w:rPr>
      </w:pPr>
      <w:r w:rsidRPr="00BC1240">
        <w:rPr>
          <w:lang w:val="it-IT"/>
        </w:rPr>
        <w:t>- Organizzate un'attività di gruppo in cui i partecipanti si concentrino a “guardare” attivamente gli altri, attraverso conversazioni, atti di gentilezza o giochi che richiedano un lavoro di squadra. Potete utilizzare i giochi contenuti nel documento “Rompighiaccio, giochi e attività”.</w:t>
      </w:r>
    </w:p>
    <w:p w14:paraId="5BC2A1BE" w14:textId="18B050DD" w:rsidR="00C36BD3" w:rsidRPr="003B6D30" w:rsidRDefault="00BC1240" w:rsidP="00BC1240">
      <w:pPr>
        <w:pStyle w:val="Paragrafoelenco"/>
        <w:rPr>
          <w:rFonts w:eastAsiaTheme="majorEastAsia" w:cstheme="majorBidi"/>
          <w:b/>
          <w:color w:val="1F4887"/>
          <w:sz w:val="40"/>
          <w:szCs w:val="40"/>
          <w:lang w:val="it-IT"/>
        </w:rPr>
      </w:pPr>
      <w:r w:rsidRPr="003B6D30">
        <w:rPr>
          <w:lang w:val="it-IT"/>
        </w:rPr>
        <w:t>- Riflettete su come ci si senta in sintonia quando si presta veramente attenzione all'altro.</w:t>
      </w:r>
      <w:r w:rsidR="00C36BD3" w:rsidRPr="003B6D30">
        <w:rPr>
          <w:lang w:val="it-IT"/>
        </w:rPr>
        <w:br w:type="page"/>
      </w:r>
    </w:p>
    <w:p w14:paraId="6E999421" w14:textId="77777777" w:rsidR="00B12C9B" w:rsidRPr="00B12C9B" w:rsidRDefault="00B12C9B" w:rsidP="00C36BD3">
      <w:pPr>
        <w:rPr>
          <w:rFonts w:eastAsiaTheme="majorEastAsia" w:cstheme="majorBidi"/>
          <w:b/>
          <w:color w:val="1F4887"/>
          <w:sz w:val="40"/>
          <w:szCs w:val="40"/>
        </w:rPr>
      </w:pPr>
      <w:r w:rsidRPr="00B12C9B">
        <w:rPr>
          <w:rFonts w:eastAsiaTheme="majorEastAsia" w:cstheme="majorBidi"/>
          <w:b/>
          <w:color w:val="1F4887"/>
          <w:sz w:val="40"/>
          <w:szCs w:val="40"/>
        </w:rPr>
        <w:lastRenderedPageBreak/>
        <w:t>Alzare lo sguardo porta speranza e fede</w:t>
      </w:r>
    </w:p>
    <w:p w14:paraId="6A84E57B" w14:textId="77777777" w:rsidR="004A358F" w:rsidRDefault="004A358F" w:rsidP="00C36BD3">
      <w:pPr>
        <w:pStyle w:val="Titolo2"/>
        <w:rPr>
          <w:rFonts w:ascii="Helvetica" w:eastAsiaTheme="minorHAnsi" w:hAnsi="Helvetica" w:cstheme="minorBidi"/>
          <w:i w:val="0"/>
          <w:color w:val="auto"/>
          <w:sz w:val="24"/>
          <w:szCs w:val="24"/>
        </w:rPr>
      </w:pPr>
      <w:r w:rsidRPr="004A358F">
        <w:rPr>
          <w:rFonts w:ascii="Helvetica" w:eastAsiaTheme="minorHAnsi" w:hAnsi="Helvetica" w:cstheme="minorBidi"/>
          <w:i w:val="0"/>
          <w:color w:val="auto"/>
          <w:sz w:val="24"/>
          <w:szCs w:val="24"/>
        </w:rPr>
        <w:t>Nei momenti di stress o di incertezza, spesso guardiamo in basso, sia letteralmente che concentrandoci sui nostri problemi. Questa parte del tema incoraggia i giovani ad alzare la testa e a confidare nel fatto che Dio offre speranza. Quando guardiamo in alto verso di Lui, troviamo la fede e la forza per affrontare tutto ciò che ci aspetta.</w:t>
      </w:r>
    </w:p>
    <w:p w14:paraId="5C181FD1" w14:textId="01E47B8F" w:rsidR="00C36BD3" w:rsidRPr="00C36BD3" w:rsidRDefault="00E322A5" w:rsidP="00C36BD3">
      <w:pPr>
        <w:pStyle w:val="Titolo2"/>
      </w:pPr>
      <w:r w:rsidRPr="004A358F">
        <w:t>A</w:t>
      </w:r>
      <w:r w:rsidR="004A358F">
        <w:t>ttività</w:t>
      </w:r>
      <w:r w:rsidRPr="004A358F">
        <w:t>:</w:t>
      </w:r>
    </w:p>
    <w:p w14:paraId="5F46765E" w14:textId="77777777" w:rsidR="00E863FE" w:rsidRPr="00E863FE" w:rsidRDefault="00E863FE" w:rsidP="00E863FE">
      <w:pPr>
        <w:pStyle w:val="Paragrafoelenco"/>
        <w:rPr>
          <w:lang w:val="it-IT"/>
        </w:rPr>
      </w:pPr>
      <w:r w:rsidRPr="00E863FE">
        <w:rPr>
          <w:lang w:val="it-IT"/>
        </w:rPr>
        <w:t>- Condividete testimonianze o storie in cui il guardare a Dio ha portato speranza nei momenti difficili.</w:t>
      </w:r>
    </w:p>
    <w:p w14:paraId="65971BA3" w14:textId="2D37CB5E" w:rsidR="004F42DD" w:rsidRPr="00E863FE" w:rsidRDefault="00E863FE" w:rsidP="00E863FE">
      <w:pPr>
        <w:pStyle w:val="Paragrafoelenco"/>
        <w:rPr>
          <w:lang w:val="it-IT"/>
        </w:rPr>
      </w:pPr>
      <w:r w:rsidRPr="00E863FE">
        <w:rPr>
          <w:lang w:val="it-IT"/>
        </w:rPr>
        <w:t>- Discutete su come la fede possa cambiare la nostra prospettiva quando la vita ci sembra essere opprimente.</w:t>
      </w:r>
    </w:p>
    <w:sectPr w:rsidR="004F42DD" w:rsidRPr="00E863FE"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Times New Roman (Headings CS)">
    <w:altName w:val="Times New Roman"/>
    <w:panose1 w:val="00000000000000000000"/>
    <w:charset w:val="00"/>
    <w:family w:val="roman"/>
    <w:notTrueType/>
    <w:pitch w:val="default"/>
  </w:font>
  <w:font w:name="Times New Roman (Body CS)">
    <w:altName w:val="Times New Roman"/>
    <w:charset w:val="00"/>
    <w:family w:val="roman"/>
    <w:pitch w:val="default"/>
  </w:font>
  <w:font w:name="Helvetica Light">
    <w:altName w:val="Arial Nova Light"/>
    <w:charset w:val="00"/>
    <w:family w:val="swiss"/>
    <w:pitch w:val="variable"/>
    <w:sig w:usb0="800000AF" w:usb1="4000204A"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Pidipa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Pidipagina"/>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CC3703">
    <w:pPr>
      <w:pStyle w:val="Intestazione"/>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45"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CC3703">
    <w:pPr>
      <w:pStyle w:val="Intestazione"/>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44"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16E552A7" w:rsidR="00736D8B" w:rsidRDefault="002F6953">
    <w:pPr>
      <w:pStyle w:val="Intestazione"/>
    </w:pPr>
    <w:r>
      <w:rPr>
        <w:noProof/>
      </w:rPr>
      <w:drawing>
        <wp:anchor distT="0" distB="0" distL="114300" distR="114300" simplePos="0" relativeHeight="251659269" behindDoc="1" locked="1" layoutInCell="1" allowOverlap="1" wp14:anchorId="410F4AD9" wp14:editId="6306F124">
          <wp:simplePos x="0" y="0"/>
          <wp:positionH relativeFrom="column">
            <wp:posOffset>-1443990</wp:posOffset>
          </wp:positionH>
          <wp:positionV relativeFrom="paragraph">
            <wp:posOffset>-448945</wp:posOffset>
          </wp:positionV>
          <wp:extent cx="7563600" cy="10692000"/>
          <wp:effectExtent l="0" t="0" r="0" b="0"/>
          <wp:wrapNone/>
          <wp:docPr id="192208944" name="Picture 1" descr="A screen shot of a cell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descr="A screen shot of a cell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CC3703">
    <w:pPr>
      <w:pStyle w:val="Intestazione"/>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43"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5F717DEA" w:rsidR="007506D9" w:rsidRDefault="00CC3703">
    <w:pPr>
      <w:pStyle w:val="Intestazione"/>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42"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FC32D5">
      <w:t>I</w:t>
    </w:r>
    <w:r w:rsidR="00B15DD9" w:rsidRPr="00B15DD9">
      <w:t>ntroduzione del tema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CC3703">
    <w:pPr>
      <w:pStyle w:val="Intestazione"/>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41"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Paragrafoelenco"/>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5"/>
  </w:num>
  <w:num w:numId="4" w16cid:durableId="2091998591">
    <w:abstractNumId w:val="2"/>
  </w:num>
  <w:num w:numId="5" w16cid:durableId="509686139">
    <w:abstractNumId w:val="17"/>
  </w:num>
  <w:num w:numId="6" w16cid:durableId="1548252647">
    <w:abstractNumId w:val="11"/>
  </w:num>
  <w:num w:numId="7" w16cid:durableId="1532962470">
    <w:abstractNumId w:val="10"/>
  </w:num>
  <w:num w:numId="8" w16cid:durableId="1409958289">
    <w:abstractNumId w:val="13"/>
  </w:num>
  <w:num w:numId="9" w16cid:durableId="554509675">
    <w:abstractNumId w:val="4"/>
  </w:num>
  <w:num w:numId="10" w16cid:durableId="1736665119">
    <w:abstractNumId w:val="8"/>
  </w:num>
  <w:num w:numId="11" w16cid:durableId="1041587989">
    <w:abstractNumId w:val="0"/>
  </w:num>
  <w:num w:numId="12" w16cid:durableId="1350644442">
    <w:abstractNumId w:val="18"/>
  </w:num>
  <w:num w:numId="13" w16cid:durableId="1733236480">
    <w:abstractNumId w:val="1"/>
  </w:num>
  <w:num w:numId="14" w16cid:durableId="1740976733">
    <w:abstractNumId w:val="16"/>
  </w:num>
  <w:num w:numId="15" w16cid:durableId="543441939">
    <w:abstractNumId w:val="7"/>
  </w:num>
  <w:num w:numId="16" w16cid:durableId="1551645019">
    <w:abstractNumId w:val="3"/>
  </w:num>
  <w:num w:numId="17" w16cid:durableId="524707227">
    <w:abstractNumId w:val="12"/>
  </w:num>
  <w:num w:numId="18" w16cid:durableId="1301685936">
    <w:abstractNumId w:val="6"/>
  </w:num>
  <w:num w:numId="19" w16cid:durableId="1285767222">
    <w:abstractNumId w:val="14"/>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7"/>
  <w:proofState w:spelling="clean" w:grammar="clean"/>
  <w:defaultTabStop w:val="720"/>
  <w:hyphenationZone w:val="283"/>
  <w:characterSpacingControl w:val="doNotCompress"/>
  <w:hdrShapeDefaults>
    <o:shapedefaults v:ext="edit" spidmax="10246"/>
    <o:shapelayout v:ext="edit">
      <o:idmap v:ext="edit" data="10"/>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C0035"/>
    <w:rsid w:val="000C0CB3"/>
    <w:rsid w:val="000C12DE"/>
    <w:rsid w:val="000D546A"/>
    <w:rsid w:val="00146E4B"/>
    <w:rsid w:val="001B73C9"/>
    <w:rsid w:val="00245EEA"/>
    <w:rsid w:val="002473C6"/>
    <w:rsid w:val="00270359"/>
    <w:rsid w:val="002957DA"/>
    <w:rsid w:val="002E44BC"/>
    <w:rsid w:val="002F6953"/>
    <w:rsid w:val="0031339E"/>
    <w:rsid w:val="00381E1E"/>
    <w:rsid w:val="003A0FE1"/>
    <w:rsid w:val="003B421D"/>
    <w:rsid w:val="003B6D30"/>
    <w:rsid w:val="003F3201"/>
    <w:rsid w:val="00415B3D"/>
    <w:rsid w:val="00452B1D"/>
    <w:rsid w:val="004A1A36"/>
    <w:rsid w:val="004A358F"/>
    <w:rsid w:val="004D2DB7"/>
    <w:rsid w:val="004F42DD"/>
    <w:rsid w:val="00535DDF"/>
    <w:rsid w:val="00597682"/>
    <w:rsid w:val="005E62E1"/>
    <w:rsid w:val="005E6EFE"/>
    <w:rsid w:val="00623061"/>
    <w:rsid w:val="00715B6A"/>
    <w:rsid w:val="00736D8B"/>
    <w:rsid w:val="00744704"/>
    <w:rsid w:val="007506D9"/>
    <w:rsid w:val="00770C74"/>
    <w:rsid w:val="007934D4"/>
    <w:rsid w:val="007B566D"/>
    <w:rsid w:val="0081663C"/>
    <w:rsid w:val="009131CF"/>
    <w:rsid w:val="00920D0F"/>
    <w:rsid w:val="009767D1"/>
    <w:rsid w:val="00A46401"/>
    <w:rsid w:val="00A653CD"/>
    <w:rsid w:val="00AE2D21"/>
    <w:rsid w:val="00AE3E7E"/>
    <w:rsid w:val="00AF7E2C"/>
    <w:rsid w:val="00B109E9"/>
    <w:rsid w:val="00B12C9B"/>
    <w:rsid w:val="00B15DD9"/>
    <w:rsid w:val="00B21E54"/>
    <w:rsid w:val="00B23EF9"/>
    <w:rsid w:val="00B35925"/>
    <w:rsid w:val="00B466F9"/>
    <w:rsid w:val="00B6755B"/>
    <w:rsid w:val="00BB0DD8"/>
    <w:rsid w:val="00BC1240"/>
    <w:rsid w:val="00BE6439"/>
    <w:rsid w:val="00C36BD3"/>
    <w:rsid w:val="00C82248"/>
    <w:rsid w:val="00C93A6B"/>
    <w:rsid w:val="00CC3703"/>
    <w:rsid w:val="00D27518"/>
    <w:rsid w:val="00D64EC2"/>
    <w:rsid w:val="00DA0EFD"/>
    <w:rsid w:val="00DA46E0"/>
    <w:rsid w:val="00DF35DB"/>
    <w:rsid w:val="00E322A5"/>
    <w:rsid w:val="00E62B1D"/>
    <w:rsid w:val="00E8571B"/>
    <w:rsid w:val="00E863FE"/>
    <w:rsid w:val="00ED3CF8"/>
    <w:rsid w:val="00F21270"/>
    <w:rsid w:val="00FC32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6"/>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12DE"/>
    <w:pPr>
      <w:spacing w:line="264" w:lineRule="auto"/>
      <w:jc w:val="both"/>
    </w:pPr>
    <w:rPr>
      <w:rFonts w:ascii="Helvetica" w:hAnsi="Helvetica"/>
    </w:rPr>
  </w:style>
  <w:style w:type="paragraph" w:styleId="Titolo1">
    <w:name w:val="heading 1"/>
    <w:basedOn w:val="Normale"/>
    <w:next w:val="Normale"/>
    <w:link w:val="Titolo1Carattere"/>
    <w:uiPriority w:val="9"/>
    <w:qFormat/>
    <w:rsid w:val="00ED3CF8"/>
    <w:pPr>
      <w:keepNext/>
      <w:keepLines/>
      <w:spacing w:before="120" w:after="80"/>
      <w:outlineLvl w:val="0"/>
    </w:pPr>
    <w:rPr>
      <w:rFonts w:eastAsiaTheme="majorEastAsia" w:cstheme="majorBidi"/>
      <w:b/>
      <w:color w:val="1F4887"/>
      <w:sz w:val="40"/>
      <w:szCs w:val="40"/>
    </w:rPr>
  </w:style>
  <w:style w:type="paragraph" w:styleId="Titolo2">
    <w:name w:val="heading 2"/>
    <w:basedOn w:val="Normale"/>
    <w:next w:val="Normale"/>
    <w:link w:val="Titolo2Carattere"/>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Titolo3">
    <w:name w:val="heading 3"/>
    <w:basedOn w:val="Normale"/>
    <w:next w:val="Normale"/>
    <w:link w:val="Titolo3Carattere"/>
    <w:uiPriority w:val="9"/>
    <w:unhideWhenUsed/>
    <w:qFormat/>
    <w:rsid w:val="007934D4"/>
    <w:pPr>
      <w:keepNext/>
      <w:keepLines/>
      <w:spacing w:before="160" w:after="80"/>
      <w:outlineLvl w:val="2"/>
    </w:pPr>
    <w:rPr>
      <w:rFonts w:eastAsiaTheme="majorEastAsia" w:cstheme="majorBidi"/>
      <w:b/>
      <w:color w:val="1F4887"/>
      <w:szCs w:val="28"/>
    </w:rPr>
  </w:style>
  <w:style w:type="paragraph" w:styleId="Titolo4">
    <w:name w:val="heading 4"/>
    <w:basedOn w:val="Normale"/>
    <w:next w:val="Normale"/>
    <w:link w:val="Titolo4Carattere"/>
    <w:uiPriority w:val="9"/>
    <w:semiHidden/>
    <w:unhideWhenUsed/>
    <w:qFormat/>
    <w:rsid w:val="002E44BC"/>
    <w:pPr>
      <w:keepNext/>
      <w:keepLines/>
      <w:spacing w:before="80" w:after="40"/>
      <w:outlineLvl w:val="3"/>
    </w:pPr>
    <w:rPr>
      <w:rFonts w:eastAsiaTheme="majorEastAsia" w:cstheme="majorBidi"/>
      <w:i/>
      <w:iCs/>
      <w:color w:val="1F4887"/>
    </w:rPr>
  </w:style>
  <w:style w:type="paragraph" w:styleId="Titolo5">
    <w:name w:val="heading 5"/>
    <w:basedOn w:val="Normale"/>
    <w:next w:val="Normale"/>
    <w:link w:val="Titolo5Carattere"/>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3CF8"/>
    <w:rPr>
      <w:rFonts w:ascii="Helvetica" w:eastAsiaTheme="majorEastAsia" w:hAnsi="Helvetica" w:cstheme="majorBidi"/>
      <w:b/>
      <w:color w:val="1F4887"/>
      <w:sz w:val="40"/>
      <w:szCs w:val="40"/>
    </w:rPr>
  </w:style>
  <w:style w:type="character" w:customStyle="1" w:styleId="Titolo2Carattere">
    <w:name w:val="Titolo 2 Carattere"/>
    <w:basedOn w:val="Carpredefinitoparagrafo"/>
    <w:link w:val="Titolo2"/>
    <w:uiPriority w:val="9"/>
    <w:rsid w:val="00FC32D5"/>
    <w:rPr>
      <w:rFonts w:ascii="HELVETICA OBLIQUE" w:eastAsiaTheme="majorEastAsia" w:hAnsi="HELVETICA OBLIQUE" w:cstheme="majorBidi"/>
      <w:i/>
      <w:color w:val="1F4887"/>
      <w:sz w:val="28"/>
      <w:szCs w:val="32"/>
    </w:rPr>
  </w:style>
  <w:style w:type="character" w:customStyle="1" w:styleId="Titolo3Carattere">
    <w:name w:val="Titolo 3 Carattere"/>
    <w:basedOn w:val="Carpredefinitoparagrafo"/>
    <w:link w:val="Titolo3"/>
    <w:uiPriority w:val="9"/>
    <w:rsid w:val="007934D4"/>
    <w:rPr>
      <w:rFonts w:ascii="Helvetica" w:eastAsiaTheme="majorEastAsia" w:hAnsi="Helvetica" w:cstheme="majorBidi"/>
      <w:b/>
      <w:color w:val="1F4887"/>
      <w:szCs w:val="28"/>
    </w:rPr>
  </w:style>
  <w:style w:type="character" w:customStyle="1" w:styleId="Titolo4Carattere">
    <w:name w:val="Titolo 4 Carattere"/>
    <w:basedOn w:val="Carpredefinitoparagrafo"/>
    <w:link w:val="Titolo4"/>
    <w:uiPriority w:val="9"/>
    <w:semiHidden/>
    <w:rsid w:val="002E44BC"/>
    <w:rPr>
      <w:rFonts w:ascii="Helvetica" w:eastAsiaTheme="majorEastAsia" w:hAnsi="Helvetica" w:cstheme="majorBidi"/>
      <w:i/>
      <w:iCs/>
      <w:color w:val="1F4887"/>
    </w:rPr>
  </w:style>
  <w:style w:type="character" w:customStyle="1" w:styleId="Titolo5Carattere">
    <w:name w:val="Titolo 5 Carattere"/>
    <w:basedOn w:val="Carpredefinitoparagrafo"/>
    <w:link w:val="Titolo5"/>
    <w:uiPriority w:val="9"/>
    <w:semiHidden/>
    <w:rsid w:val="00770C7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70C7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70C7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70C7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70C74"/>
    <w:rPr>
      <w:rFonts w:eastAsiaTheme="majorEastAsia" w:cstheme="majorBidi"/>
      <w:color w:val="272727" w:themeColor="text1" w:themeTint="D8"/>
    </w:rPr>
  </w:style>
  <w:style w:type="paragraph" w:styleId="Titolo">
    <w:name w:val="Title"/>
    <w:basedOn w:val="Normale"/>
    <w:next w:val="Smalllinebetweentitles"/>
    <w:link w:val="TitoloCarattere"/>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oloCarattere">
    <w:name w:val="Titolo Carattere"/>
    <w:basedOn w:val="Carpredefinitoparagrafo"/>
    <w:link w:val="Titolo"/>
    <w:uiPriority w:val="10"/>
    <w:rsid w:val="00535DDF"/>
    <w:rPr>
      <w:rFonts w:ascii="Helvetica" w:eastAsiaTheme="majorEastAsia" w:hAnsi="Helvetica" w:cs="Times New Roman (Headings CS)"/>
      <w:b/>
      <w:bCs/>
      <w:caps/>
      <w:color w:val="1F4887"/>
      <w:spacing w:val="-10"/>
      <w:kern w:val="28"/>
      <w:sz w:val="56"/>
      <w:szCs w:val="56"/>
    </w:rPr>
  </w:style>
  <w:style w:type="paragraph" w:styleId="Sottotitolo">
    <w:name w:val="Subtitle"/>
    <w:basedOn w:val="Normale"/>
    <w:next w:val="Normale"/>
    <w:link w:val="SottotitoloCarattere"/>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70C7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70C7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70C74"/>
    <w:rPr>
      <w:i/>
      <w:iCs/>
      <w:color w:val="404040" w:themeColor="text1" w:themeTint="BF"/>
    </w:rPr>
  </w:style>
  <w:style w:type="paragraph" w:styleId="Paragrafoelenco">
    <w:name w:val="List Paragraph"/>
    <w:basedOn w:val="Normale"/>
    <w:uiPriority w:val="34"/>
    <w:qFormat/>
    <w:rsid w:val="00ED3CF8"/>
    <w:pPr>
      <w:numPr>
        <w:numId w:val="7"/>
      </w:numPr>
      <w:spacing w:after="0"/>
      <w:ind w:left="714" w:hanging="357"/>
      <w:jc w:val="left"/>
    </w:pPr>
    <w:rPr>
      <w:rFonts w:cstheme="minorHAnsi"/>
      <w:lang w:val="en-GB"/>
    </w:rPr>
  </w:style>
  <w:style w:type="character" w:styleId="Enfasiintensa">
    <w:name w:val="Intense Emphasis"/>
    <w:basedOn w:val="Carpredefinitoparagrafo"/>
    <w:uiPriority w:val="21"/>
    <w:qFormat/>
    <w:rsid w:val="00770C74"/>
    <w:rPr>
      <w:i/>
      <w:iCs/>
      <w:color w:val="0F4761" w:themeColor="accent1" w:themeShade="BF"/>
    </w:rPr>
  </w:style>
  <w:style w:type="paragraph" w:styleId="Citazioneintensa">
    <w:name w:val="Intense Quote"/>
    <w:basedOn w:val="Normale"/>
    <w:next w:val="Normale"/>
    <w:link w:val="CitazioneintensaCarattere"/>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CitazioneintensaCarattere">
    <w:name w:val="Citazione intensa Carattere"/>
    <w:basedOn w:val="Carpredefinitoparagrafo"/>
    <w:link w:val="Citazioneintensa"/>
    <w:uiPriority w:val="30"/>
    <w:rsid w:val="00270359"/>
    <w:rPr>
      <w:rFonts w:ascii="Helvetica" w:hAnsi="Helvetica"/>
      <w:b/>
      <w:bCs/>
      <w:i/>
      <w:iCs/>
      <w:color w:val="1F4887"/>
      <w:lang w:val="en-GB"/>
    </w:rPr>
  </w:style>
  <w:style w:type="character" w:styleId="Riferimentointenso">
    <w:name w:val="Intense Reference"/>
    <w:basedOn w:val="Carpredefinitoparagrafo"/>
    <w:uiPriority w:val="32"/>
    <w:qFormat/>
    <w:rsid w:val="00770C74"/>
    <w:rPr>
      <w:b/>
      <w:bCs/>
      <w:smallCaps/>
      <w:color w:val="0F4761" w:themeColor="accent1" w:themeShade="BF"/>
      <w:spacing w:val="5"/>
    </w:rPr>
  </w:style>
  <w:style w:type="paragraph" w:styleId="Intestazione">
    <w:name w:val="header"/>
    <w:basedOn w:val="Normale"/>
    <w:link w:val="IntestazioneCarattere"/>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IntestazioneCarattere">
    <w:name w:val="Intestazione Carattere"/>
    <w:basedOn w:val="Carpredefinitoparagrafo"/>
    <w:link w:val="Intestazione"/>
    <w:uiPriority w:val="99"/>
    <w:rsid w:val="00FC32D5"/>
    <w:rPr>
      <w:rFonts w:ascii="Helvetica" w:hAnsi="Helvetica" w:cs="Times New Roman (Body CS)"/>
      <w:b/>
      <w:color w:val="1F4887"/>
      <w:position w:val="-80"/>
      <w:sz w:val="20"/>
    </w:rPr>
  </w:style>
  <w:style w:type="paragraph" w:styleId="Pidipagina">
    <w:name w:val="footer"/>
    <w:basedOn w:val="Normale"/>
    <w:link w:val="PidipaginaCarattere"/>
    <w:uiPriority w:val="99"/>
    <w:unhideWhenUsed/>
    <w:rsid w:val="009131CF"/>
    <w:pPr>
      <w:tabs>
        <w:tab w:val="center" w:pos="4513"/>
        <w:tab w:val="right" w:pos="9026"/>
      </w:tabs>
      <w:spacing w:after="0" w:line="240" w:lineRule="auto"/>
      <w:jc w:val="center"/>
    </w:pPr>
    <w:rPr>
      <w:b/>
      <w:color w:val="1F4887"/>
      <w:sz w:val="20"/>
    </w:rPr>
  </w:style>
  <w:style w:type="character" w:customStyle="1" w:styleId="PidipaginaCarattere">
    <w:name w:val="Piè di pagina Carattere"/>
    <w:basedOn w:val="Carpredefinitoparagrafo"/>
    <w:link w:val="Pidipagina"/>
    <w:uiPriority w:val="99"/>
    <w:rsid w:val="009131CF"/>
    <w:rPr>
      <w:rFonts w:ascii="Helvetica" w:hAnsi="Helvetica"/>
      <w:b/>
      <w:color w:val="1F4887"/>
      <w:sz w:val="20"/>
    </w:rPr>
  </w:style>
  <w:style w:type="paragraph" w:customStyle="1" w:styleId="Smalllinebetweentitles">
    <w:name w:val="Small line between titles"/>
    <w:basedOn w:val="Normale"/>
    <w:qFormat/>
    <w:rsid w:val="00535DDF"/>
    <w:rPr>
      <w:sz w:val="11"/>
      <w:szCs w:val="11"/>
    </w:rPr>
  </w:style>
  <w:style w:type="character" w:styleId="Collegamentoipertestuale">
    <w:name w:val="Hyperlink"/>
    <w:basedOn w:val="Carpredefinitoparagrafo"/>
    <w:uiPriority w:val="99"/>
    <w:unhideWhenUsed/>
    <w:rsid w:val="007934D4"/>
    <w:rPr>
      <w:color w:val="467886" w:themeColor="hyperlink"/>
      <w:u w:val="single"/>
    </w:rPr>
  </w:style>
  <w:style w:type="paragraph" w:customStyle="1" w:styleId="HeadindSub2">
    <w:name w:val="Headind Sub 2"/>
    <w:basedOn w:val="Normale"/>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essunaspaziatura">
    <w:name w:val="No Spacing"/>
    <w:uiPriority w:val="1"/>
    <w:qFormat/>
    <w:rsid w:val="00ED3CF8"/>
    <w:pPr>
      <w:spacing w:after="0" w:line="240" w:lineRule="auto"/>
      <w:jc w:val="both"/>
    </w:pPr>
    <w:rPr>
      <w:rFonts w:ascii="Helvetica" w:hAnsi="Helvetica"/>
    </w:rPr>
  </w:style>
  <w:style w:type="paragraph" w:customStyle="1" w:styleId="Numbers">
    <w:name w:val="Numbers"/>
    <w:basedOn w:val="Paragrafoelenco"/>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e"/>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232E3F31BCF1F4EAC79AA00175521B6" ma:contentTypeVersion="14" ma:contentTypeDescription="Creare un nuovo documento." ma:contentTypeScope="" ma:versionID="dc73b055b9a1805f92b98f25fb761ac8">
  <xsd:schema xmlns:xsd="http://www.w3.org/2001/XMLSchema" xmlns:xs="http://www.w3.org/2001/XMLSchema" xmlns:p="http://schemas.microsoft.com/office/2006/metadata/properties" xmlns:ns2="e70e75f3-cdda-4499-a061-5d2379101978" xmlns:ns3="6f96b1dc-b7b8-4a5c-8f9b-55a9fb4b9ad1" targetNamespace="http://schemas.microsoft.com/office/2006/metadata/properties" ma:root="true" ma:fieldsID="df4afd5fa0f0c5f14585cc338a778c41" ns2:_="" ns3:_="">
    <xsd:import namespace="e70e75f3-cdda-4499-a061-5d2379101978"/>
    <xsd:import namespace="6f96b1dc-b7b8-4a5c-8f9b-55a9fb4b9ad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e75f3-cdda-4499-a061-5d2379101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6b1dc-b7b8-4a5c-8f9b-55a9fb4b9ad1"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0e75f3-cdda-4499-a061-5d23791019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42EFBB0D-26A7-4C91-B348-56E04D1F68C5}"/>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Manuela Castaldo</cp:lastModifiedBy>
  <cp:revision>32</cp:revision>
  <cp:lastPrinted>2024-12-10T10:32:00Z</cp:lastPrinted>
  <dcterms:created xsi:type="dcterms:W3CDTF">2024-12-17T08:37:00Z</dcterms:created>
  <dcterms:modified xsi:type="dcterms:W3CDTF">2025-04-03T15:16:00Z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0x010100C232E3F31BCF1F4EAC79AA00175521B6</vt:lpwstr>
  </property>
  <property fmtid="{D5CDD505-2E9C-101B-9397-08002B2CF9AE}" pid="3" name="MediaServiceImageTags">
    <vt:lpwstr/>
  </property>
</Properties>
</file>