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E03EE" w14:textId="10144A65" w:rsidR="00535DDF" w:rsidRPr="00260F5D" w:rsidRDefault="003459C2" w:rsidP="00535DDF">
      <w:pPr>
        <w:pStyle w:val="Titolo"/>
      </w:pPr>
      <w:r w:rsidRPr="00260F5D">
        <w:t>Rompighiaccio</w:t>
      </w:r>
    </w:p>
    <w:p w14:paraId="5168CAA4" w14:textId="77777777" w:rsidR="00535DDF" w:rsidRPr="00535DDF" w:rsidRDefault="00535DDF" w:rsidP="00535DDF">
      <w:pPr>
        <w:rPr>
          <w:sz w:val="11"/>
          <w:szCs w:val="11"/>
        </w:rPr>
      </w:pPr>
    </w:p>
    <w:p w14:paraId="06AD7221" w14:textId="5476994C" w:rsidR="00535DDF" w:rsidRPr="00260F5D" w:rsidRDefault="003459C2" w:rsidP="00535DDF">
      <w:pPr>
        <w:pStyle w:val="Titolo"/>
      </w:pPr>
      <w:r w:rsidRPr="00260F5D">
        <w:t>Giochi</w:t>
      </w:r>
    </w:p>
    <w:p w14:paraId="04E74DF1" w14:textId="77777777" w:rsidR="007934D4" w:rsidRDefault="007934D4" w:rsidP="007934D4">
      <w:pPr>
        <w:pStyle w:val="Smalllinebetweentitles"/>
      </w:pPr>
    </w:p>
    <w:p w14:paraId="4DCDE2FD" w14:textId="17FCA7F9" w:rsidR="007934D4" w:rsidRPr="00260F5D" w:rsidRDefault="003459C2" w:rsidP="007934D4">
      <w:pPr>
        <w:pStyle w:val="Titolo"/>
      </w:pPr>
      <w:r w:rsidRPr="00260F5D">
        <w:t>Attività</w:t>
      </w:r>
    </w:p>
    <w:p w14:paraId="159D4B15" w14:textId="77777777" w:rsidR="00B109E9" w:rsidRDefault="00B109E9"/>
    <w:p w14:paraId="5D49BDC1" w14:textId="77777777" w:rsidR="00B109E9" w:rsidRDefault="00B109E9">
      <w:pPr>
        <w:sectPr w:rsidR="00B109E9"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14BBFA09" w14:textId="1FE557DA" w:rsidR="007934D4" w:rsidRPr="00E861C6" w:rsidRDefault="007934D4" w:rsidP="007934D4">
      <w:pPr>
        <w:pStyle w:val="Titolo1"/>
      </w:pPr>
      <w:r>
        <w:lastRenderedPageBreak/>
        <w:t>Introdu</w:t>
      </w:r>
      <w:r w:rsidR="003459C2" w:rsidRPr="00E861C6">
        <w:t>zione</w:t>
      </w:r>
    </w:p>
    <w:p w14:paraId="628D622C" w14:textId="41EE4446" w:rsidR="00E861C6" w:rsidRPr="00E861C6" w:rsidRDefault="00E861C6" w:rsidP="00B3628F">
      <w:pPr>
        <w:pStyle w:val="Titolo1"/>
        <w:rPr>
          <w:rFonts w:eastAsiaTheme="minorHAnsi" w:cstheme="minorBidi"/>
          <w:b w:val="0"/>
          <w:color w:val="auto"/>
          <w:sz w:val="24"/>
          <w:szCs w:val="24"/>
        </w:rPr>
      </w:pPr>
      <w:r w:rsidRPr="00E861C6">
        <w:rPr>
          <w:rFonts w:eastAsiaTheme="minorHAnsi" w:cstheme="minorBidi"/>
          <w:b w:val="0"/>
          <w:color w:val="auto"/>
          <w:sz w:val="24"/>
          <w:szCs w:val="24"/>
        </w:rPr>
        <w:t xml:space="preserve">In questo documento abbiamo raccolto molte idee per rompere il ghiaccio, attività e giochi. Per ogni attività abbiamo indicato la fascia d'età più adatta, il numero di partecipanti e le occasioni in cui può essere utilizzata. Potete usarle a casa, in un piccolo gruppo, durante attività come </w:t>
      </w:r>
      <w:r w:rsidR="00B3628F">
        <w:rPr>
          <w:rFonts w:eastAsiaTheme="minorHAnsi" w:cstheme="minorBidi"/>
          <w:b w:val="0"/>
          <w:color w:val="auto"/>
          <w:sz w:val="24"/>
          <w:szCs w:val="24"/>
        </w:rPr>
        <w:t xml:space="preserve">il Baby Song, </w:t>
      </w:r>
      <w:r w:rsidRPr="00E861C6">
        <w:rPr>
          <w:rFonts w:eastAsiaTheme="minorHAnsi" w:cstheme="minorBidi"/>
          <w:b w:val="0"/>
          <w:color w:val="auto"/>
          <w:sz w:val="24"/>
          <w:szCs w:val="24"/>
        </w:rPr>
        <w:t xml:space="preserve">la Scuola Domenicale, i Giovani Soldati, i Cadetti del Corpo e il ministero dello sport. In questo modo, potrete scegliere ciò che si adatta meglio alla vostra situazione. Novità di quest'anno sono le idee per i bebè e i più piccoli! </w:t>
      </w:r>
    </w:p>
    <w:p w14:paraId="2AEFD67C" w14:textId="77777777" w:rsidR="00E861C6" w:rsidRDefault="00E861C6" w:rsidP="00E861C6">
      <w:pPr>
        <w:pStyle w:val="Titolo1"/>
        <w:rPr>
          <w:rFonts w:eastAsiaTheme="minorHAnsi" w:cstheme="minorBidi"/>
          <w:b w:val="0"/>
          <w:color w:val="auto"/>
          <w:sz w:val="24"/>
          <w:szCs w:val="24"/>
        </w:rPr>
      </w:pPr>
      <w:r w:rsidRPr="00E861C6">
        <w:rPr>
          <w:rFonts w:eastAsiaTheme="minorHAnsi" w:cstheme="minorBidi"/>
          <w:b w:val="0"/>
          <w:color w:val="auto"/>
          <w:sz w:val="24"/>
          <w:szCs w:val="24"/>
        </w:rPr>
        <w:t>Siete principalmente amanti dell'aria aperta? Allora date un'occhiata alle attività all'aperto. Ai bambini piace essere creativi? Date un'occhiata a “Arti creative”. Ci auguriamo che con questi giochi possiate affrontare il tema “Guarda in alto!” in modo creativo, significativo e interattivo. Mobilitate bambini e ragazzi per organizzare questi progetti e divertitevi!</w:t>
      </w:r>
    </w:p>
    <w:p w14:paraId="28CC4CC8" w14:textId="2B3A5458" w:rsidR="007934D4" w:rsidRPr="00B3628F" w:rsidRDefault="00B3628F" w:rsidP="00B3628F">
      <w:pPr>
        <w:pStyle w:val="Titolo1"/>
      </w:pPr>
      <w:r>
        <w:t>R</w:t>
      </w:r>
      <w:r w:rsidRPr="00B3628F">
        <w:t>ompighiaccio</w:t>
      </w:r>
      <w:r>
        <w:t xml:space="preserve">, </w:t>
      </w:r>
      <w:r w:rsidRPr="00B3628F">
        <w:t>Giochi</w:t>
      </w:r>
      <w:r>
        <w:t xml:space="preserve">, </w:t>
      </w:r>
      <w:r w:rsidRPr="00B3628F">
        <w:t>Attività</w:t>
      </w:r>
      <w:r>
        <w:t>.</w:t>
      </w:r>
    </w:p>
    <w:p w14:paraId="63D4B16A" w14:textId="7F196431" w:rsidR="009767D1" w:rsidRPr="00BC5CCD" w:rsidRDefault="00C82248" w:rsidP="00C82248">
      <w:pPr>
        <w:pStyle w:val="Line"/>
        <w:rPr>
          <w:lang w:val="it-IT"/>
        </w:rPr>
      </w:pPr>
      <w:r w:rsidRPr="00BC5CCD">
        <w:rPr>
          <w:lang w:val="it-IT"/>
        </w:rPr>
        <w:t>______________________</w:t>
      </w:r>
    </w:p>
    <w:p w14:paraId="65245265" w14:textId="152D1B7D" w:rsidR="007934D4" w:rsidRPr="00FC32D5" w:rsidRDefault="00BC5CCD" w:rsidP="00FC32D5">
      <w:pPr>
        <w:pStyle w:val="Titolo2"/>
      </w:pPr>
      <w:r w:rsidRPr="00BC5CCD">
        <w:t>Per il tuo bambino la voce più bella è la tua</w:t>
      </w:r>
      <w:r w:rsidR="007934D4" w:rsidRPr="00FC32D5">
        <w:t>!’</w:t>
      </w:r>
    </w:p>
    <w:p w14:paraId="3D79CBC7" w14:textId="04A03268" w:rsidR="007934D4" w:rsidRPr="006966E4" w:rsidRDefault="00BC5CCD" w:rsidP="007934D4">
      <w:pPr>
        <w:jc w:val="right"/>
        <w:rPr>
          <w:b/>
          <w:bCs/>
          <w:sz w:val="20"/>
          <w:szCs w:val="20"/>
        </w:rPr>
      </w:pPr>
      <w:r w:rsidRPr="006966E4">
        <w:rPr>
          <w:b/>
          <w:bCs/>
          <w:sz w:val="20"/>
          <w:szCs w:val="20"/>
        </w:rPr>
        <w:t>Per:</w:t>
      </w:r>
      <w:r w:rsidR="006966E4" w:rsidRPr="006966E4">
        <w:rPr>
          <w:b/>
          <w:bCs/>
          <w:sz w:val="20"/>
          <w:szCs w:val="20"/>
        </w:rPr>
        <w:t xml:space="preserve"> </w:t>
      </w:r>
      <w:r w:rsidRPr="006966E4">
        <w:rPr>
          <w:b/>
          <w:bCs/>
          <w:sz w:val="20"/>
          <w:szCs w:val="20"/>
        </w:rPr>
        <w:t>Da</w:t>
      </w:r>
      <w:r w:rsidR="007934D4" w:rsidRPr="006966E4">
        <w:rPr>
          <w:b/>
          <w:bCs/>
          <w:sz w:val="20"/>
          <w:szCs w:val="20"/>
        </w:rPr>
        <w:t xml:space="preserve"> 0</w:t>
      </w:r>
      <w:r w:rsidRPr="006966E4">
        <w:rPr>
          <w:b/>
          <w:bCs/>
          <w:sz w:val="20"/>
          <w:szCs w:val="20"/>
        </w:rPr>
        <w:t xml:space="preserve"> a </w:t>
      </w:r>
      <w:r w:rsidR="007934D4" w:rsidRPr="006966E4">
        <w:rPr>
          <w:b/>
          <w:bCs/>
          <w:sz w:val="20"/>
          <w:szCs w:val="20"/>
        </w:rPr>
        <w:t>3</w:t>
      </w:r>
      <w:r w:rsidRPr="006966E4">
        <w:rPr>
          <w:b/>
          <w:bCs/>
          <w:sz w:val="20"/>
          <w:szCs w:val="20"/>
        </w:rPr>
        <w:t xml:space="preserve"> anni</w:t>
      </w:r>
      <w:r w:rsidR="006966E4" w:rsidRPr="006966E4">
        <w:rPr>
          <w:b/>
          <w:bCs/>
          <w:sz w:val="20"/>
          <w:szCs w:val="20"/>
        </w:rPr>
        <w:t xml:space="preserve"> </w:t>
      </w:r>
      <w:r w:rsidRPr="006966E4">
        <w:rPr>
          <w:b/>
          <w:bCs/>
          <w:sz w:val="20"/>
          <w:szCs w:val="20"/>
        </w:rPr>
        <w:t xml:space="preserve">con almeno un </w:t>
      </w:r>
      <w:r w:rsidR="006966E4" w:rsidRPr="006966E4">
        <w:rPr>
          <w:b/>
          <w:bCs/>
          <w:sz w:val="20"/>
          <w:szCs w:val="20"/>
        </w:rPr>
        <w:t>genitore/ guardiano</w:t>
      </w:r>
      <w:r w:rsidR="007934D4" w:rsidRPr="006966E4">
        <w:rPr>
          <w:b/>
          <w:bCs/>
          <w:sz w:val="20"/>
          <w:szCs w:val="20"/>
        </w:rPr>
        <w:t xml:space="preserve"> </w:t>
      </w:r>
    </w:p>
    <w:p w14:paraId="048B5807" w14:textId="15B74D3E" w:rsidR="007934D4" w:rsidRPr="00904EE3" w:rsidRDefault="006966E4" w:rsidP="00ED3CF8">
      <w:pPr>
        <w:pStyle w:val="Nessunaspaziatura"/>
      </w:pPr>
      <w:r w:rsidRPr="00904EE3">
        <w:rPr>
          <w:b/>
          <w:bCs/>
        </w:rPr>
        <w:t>Numero di Parteci</w:t>
      </w:r>
      <w:r w:rsidR="00904EE3" w:rsidRPr="00904EE3">
        <w:rPr>
          <w:b/>
          <w:bCs/>
        </w:rPr>
        <w:t>panti</w:t>
      </w:r>
      <w:r w:rsidR="007934D4" w:rsidRPr="00ED3CF8">
        <w:rPr>
          <w:b/>
          <w:bCs/>
        </w:rPr>
        <w:t>:</w:t>
      </w:r>
      <w:r w:rsidR="007934D4" w:rsidRPr="00ED3CF8">
        <w:t xml:space="preserve"> </w:t>
      </w:r>
      <w:r w:rsidR="007934D4" w:rsidRPr="00ED3CF8">
        <w:tab/>
      </w:r>
      <w:r w:rsidR="00904EE3">
        <w:t>Fra i quattro ed i 16 adulti con i loro bebè</w:t>
      </w:r>
    </w:p>
    <w:p w14:paraId="70BCCA00" w14:textId="300FF992" w:rsidR="007934D4" w:rsidRDefault="00904EE3" w:rsidP="00ED3CF8">
      <w:r>
        <w:rPr>
          <w:b/>
          <w:bCs/>
        </w:rPr>
        <w:t>Durata</w:t>
      </w:r>
      <w:r w:rsidR="007934D4" w:rsidRPr="00ED3CF8">
        <w:rPr>
          <w:b/>
          <w:bCs/>
        </w:rPr>
        <w:t>:</w:t>
      </w:r>
      <w:r w:rsidR="007934D4" w:rsidRPr="00ED3CF8">
        <w:t xml:space="preserve"> </w:t>
      </w:r>
      <w:r w:rsidR="007934D4" w:rsidRPr="00ED3CF8">
        <w:tab/>
      </w:r>
      <w:r w:rsidR="007934D4" w:rsidRPr="00ED3CF8">
        <w:tab/>
      </w:r>
      <w:r w:rsidR="007934D4" w:rsidRPr="00ED3CF8">
        <w:tab/>
      </w:r>
      <w:r>
        <w:t>Circa 1 ora</w:t>
      </w:r>
    </w:p>
    <w:p w14:paraId="2EBB5AFF" w14:textId="11593FA2" w:rsidR="00904EE3" w:rsidRPr="00904EE3" w:rsidRDefault="00C336B2" w:rsidP="00ED3CF8">
      <w:r w:rsidRPr="00C336B2">
        <w:t>Il ritmo di questo gruppo è calmo e delicato, basato su un rapporto personale tra genitore e bambino. L'istruttore incoraggia i genitori a cantare e interagire con il loro bambino attraverso filastrocche, semplici canzoni cristiane e canzoni della loro infanzia.</w:t>
      </w:r>
    </w:p>
    <w:p w14:paraId="5A915A05" w14:textId="77777777" w:rsidR="009E1E15" w:rsidRPr="009E1E15" w:rsidRDefault="009E1E15" w:rsidP="009E1E15">
      <w:pPr>
        <w:rPr>
          <w:rFonts w:cstheme="minorHAnsi"/>
        </w:rPr>
      </w:pPr>
      <w:r w:rsidRPr="009E1E15">
        <w:rPr>
          <w:rFonts w:eastAsiaTheme="majorEastAsia" w:cstheme="majorBidi"/>
          <w:b/>
          <w:color w:val="1F4887"/>
          <w:szCs w:val="28"/>
        </w:rPr>
        <w:t>Attrezzatura necessaria</w:t>
      </w:r>
    </w:p>
    <w:p w14:paraId="39D5FBC6" w14:textId="2CE71AC9" w:rsidR="000476C4" w:rsidRPr="000476C4" w:rsidRDefault="000476C4" w:rsidP="000476C4">
      <w:pPr>
        <w:pStyle w:val="Paragrafoelenco"/>
        <w:rPr>
          <w:lang w:val="it-IT"/>
        </w:rPr>
      </w:pPr>
      <w:r w:rsidRPr="000476C4">
        <w:rPr>
          <w:lang w:val="it-IT"/>
        </w:rPr>
        <w:t>un posto per il cambio dei pannolini</w:t>
      </w:r>
    </w:p>
    <w:p w14:paraId="6128B19F" w14:textId="4C7BA27C" w:rsidR="000476C4" w:rsidRDefault="00826D7C" w:rsidP="000476C4">
      <w:pPr>
        <w:pStyle w:val="Paragrafoelenco"/>
      </w:pPr>
      <w:proofErr w:type="spellStart"/>
      <w:r>
        <w:t>materassini</w:t>
      </w:r>
      <w:proofErr w:type="spellEnd"/>
      <w:r w:rsidR="000476C4">
        <w:t xml:space="preserve"> o </w:t>
      </w:r>
      <w:proofErr w:type="spellStart"/>
      <w:r w:rsidR="000476C4">
        <w:t>coperte</w:t>
      </w:r>
      <w:proofErr w:type="spellEnd"/>
    </w:p>
    <w:p w14:paraId="0C5A5F71" w14:textId="77777777" w:rsidR="000476C4" w:rsidRDefault="000476C4" w:rsidP="000476C4">
      <w:pPr>
        <w:pStyle w:val="Paragrafoelenco"/>
        <w:rPr>
          <w:lang w:val="it-IT"/>
        </w:rPr>
      </w:pPr>
      <w:r w:rsidRPr="000476C4">
        <w:rPr>
          <w:lang w:val="it-IT"/>
        </w:rPr>
        <w:t>una scatola di strumenti musicali o oggetti che fungono da strumenti musicali.</w:t>
      </w:r>
    </w:p>
    <w:p w14:paraId="2983C123" w14:textId="77777777" w:rsidR="000476C4" w:rsidRDefault="000476C4" w:rsidP="000476C4">
      <w:pPr>
        <w:pStyle w:val="Paragrafoelenco"/>
        <w:numPr>
          <w:ilvl w:val="0"/>
          <w:numId w:val="0"/>
        </w:numPr>
        <w:ind w:left="714"/>
        <w:rPr>
          <w:lang w:val="it-IT"/>
        </w:rPr>
      </w:pPr>
    </w:p>
    <w:p w14:paraId="28EDA1F8" w14:textId="0D39D7FB" w:rsidR="000476C4" w:rsidRPr="000476C4" w:rsidRDefault="000476C4" w:rsidP="000476C4">
      <w:pPr>
        <w:rPr>
          <w:rFonts w:cstheme="minorHAnsi"/>
        </w:rPr>
      </w:pPr>
      <w:r w:rsidRPr="009E1E15">
        <w:rPr>
          <w:rFonts w:eastAsiaTheme="majorEastAsia" w:cstheme="majorBidi"/>
          <w:b/>
          <w:color w:val="1F4887"/>
          <w:szCs w:val="28"/>
        </w:rPr>
        <w:t xml:space="preserve">Attrezzatura </w:t>
      </w:r>
      <w:r>
        <w:rPr>
          <w:rFonts w:eastAsiaTheme="majorEastAsia" w:cstheme="majorBidi"/>
          <w:b/>
          <w:color w:val="1F4887"/>
          <w:szCs w:val="28"/>
        </w:rPr>
        <w:t>utile (non indispensabile)</w:t>
      </w:r>
    </w:p>
    <w:p w14:paraId="2F74E567" w14:textId="77777777" w:rsidR="00F24179" w:rsidRDefault="00F24179" w:rsidP="00826D7C">
      <w:pPr>
        <w:pStyle w:val="Paragrafoelenco"/>
        <w:jc w:val="both"/>
      </w:pPr>
      <w:proofErr w:type="spellStart"/>
      <w:r w:rsidRPr="00F24179">
        <w:t>giocattoli</w:t>
      </w:r>
      <w:proofErr w:type="spellEnd"/>
    </w:p>
    <w:p w14:paraId="5611722A" w14:textId="74C31157" w:rsidR="00F24179" w:rsidRDefault="00F24179" w:rsidP="00826D7C">
      <w:pPr>
        <w:pStyle w:val="Paragrafoelenco"/>
        <w:jc w:val="both"/>
        <w:rPr>
          <w:lang w:val="it-IT"/>
        </w:rPr>
      </w:pPr>
      <w:r w:rsidRPr="00F24179">
        <w:rPr>
          <w:lang w:val="it-IT"/>
        </w:rPr>
        <w:t xml:space="preserve">stoffa, lenzuola o </w:t>
      </w:r>
      <w:r w:rsidR="00B761B2">
        <w:rPr>
          <w:lang w:val="it-IT"/>
        </w:rPr>
        <w:t>p</w:t>
      </w:r>
      <w:r w:rsidR="00B761B2" w:rsidRPr="00B761B2">
        <w:rPr>
          <w:lang w:val="it-IT"/>
        </w:rPr>
        <w:t xml:space="preserve">aracadute </w:t>
      </w:r>
      <w:r w:rsidR="00B761B2">
        <w:rPr>
          <w:lang w:val="it-IT"/>
        </w:rPr>
        <w:t>l</w:t>
      </w:r>
      <w:r w:rsidR="00B761B2" w:rsidRPr="00B761B2">
        <w:rPr>
          <w:lang w:val="it-IT"/>
        </w:rPr>
        <w:t>udico</w:t>
      </w:r>
    </w:p>
    <w:p w14:paraId="3209D764" w14:textId="77777777" w:rsidR="00F24179" w:rsidRDefault="00F24179" w:rsidP="00826D7C">
      <w:pPr>
        <w:pStyle w:val="Paragrafoelenco"/>
        <w:jc w:val="both"/>
        <w:rPr>
          <w:lang w:val="it-IT"/>
        </w:rPr>
      </w:pPr>
      <w:r w:rsidRPr="00F24179">
        <w:rPr>
          <w:lang w:val="it-IT"/>
        </w:rPr>
        <w:t>sciarpe leggere (ad esempio di nylon)</w:t>
      </w:r>
    </w:p>
    <w:p w14:paraId="4859C0D1" w14:textId="61C73359" w:rsidR="00ED3CF8" w:rsidRPr="00F24179" w:rsidRDefault="00F24179" w:rsidP="00826D7C">
      <w:pPr>
        <w:pStyle w:val="Paragrafoelenco"/>
        <w:jc w:val="both"/>
        <w:rPr>
          <w:lang w:val="it-IT"/>
        </w:rPr>
      </w:pPr>
      <w:r w:rsidRPr="00F24179">
        <w:rPr>
          <w:lang w:val="it-IT"/>
        </w:rPr>
        <w:t>immaginazione, più immaginazione e ancora più immaginazione!</w:t>
      </w:r>
      <w:r w:rsidR="00ED3CF8" w:rsidRPr="00F24179">
        <w:rPr>
          <w:lang w:val="it-IT"/>
        </w:rPr>
        <w:br w:type="page"/>
      </w:r>
    </w:p>
    <w:p w14:paraId="3F96CD8C" w14:textId="1062BF32" w:rsidR="007934D4" w:rsidRPr="00871B42" w:rsidRDefault="00EA7C5B" w:rsidP="007934D4">
      <w:pPr>
        <w:pStyle w:val="Titolo3"/>
      </w:pPr>
      <w:r w:rsidRPr="00871B42">
        <w:lastRenderedPageBreak/>
        <w:t>Il conduttore musicale</w:t>
      </w:r>
    </w:p>
    <w:p w14:paraId="17585CFD" w14:textId="5EB31D90" w:rsidR="007934D4" w:rsidRPr="00ED3CF8" w:rsidRDefault="00871B42" w:rsidP="00826D7C">
      <w:r w:rsidRPr="00871B42">
        <w:t>Non è necessario essere esperti di musica per guidare un gruppo di Baby Song. Ciò che conta sono la semplicità e l'intimità, non effetti sofisticati come l'accompagnamento o le parti corali. Usate le vostre voci, non un CD</w:t>
      </w:r>
      <w:r w:rsidR="007934D4" w:rsidRPr="00ED3CF8">
        <w:t>.</w:t>
      </w:r>
    </w:p>
    <w:p w14:paraId="26C8EC4F" w14:textId="48668E9F" w:rsidR="00FC3CED" w:rsidRPr="00FC3CED" w:rsidRDefault="00FC3CED" w:rsidP="00826D7C">
      <w:pPr>
        <w:pStyle w:val="Paragrafoelenco"/>
        <w:jc w:val="both"/>
        <w:rPr>
          <w:lang w:val="it-IT"/>
        </w:rPr>
      </w:pPr>
      <w:r>
        <w:rPr>
          <w:lang w:val="it-IT"/>
        </w:rPr>
        <w:t>Concentratevi</w:t>
      </w:r>
      <w:r w:rsidR="007934D4" w:rsidRPr="00FC3CED">
        <w:rPr>
          <w:lang w:val="it-IT"/>
        </w:rPr>
        <w:t xml:space="preserve"> </w:t>
      </w:r>
      <w:r w:rsidRPr="00FC3CED">
        <w:rPr>
          <w:lang w:val="it-IT"/>
        </w:rPr>
        <w:t>sul contatto visivo e usa</w:t>
      </w:r>
      <w:r>
        <w:rPr>
          <w:lang w:val="it-IT"/>
        </w:rPr>
        <w:t>telo</w:t>
      </w:r>
      <w:r w:rsidRPr="00FC3CED">
        <w:rPr>
          <w:lang w:val="it-IT"/>
        </w:rPr>
        <w:t xml:space="preserve"> come strumento.</w:t>
      </w:r>
    </w:p>
    <w:p w14:paraId="051E6832" w14:textId="77777777" w:rsidR="00FC3CED" w:rsidRDefault="00FC3CED" w:rsidP="00826D7C">
      <w:pPr>
        <w:pStyle w:val="Paragrafoelenco"/>
        <w:jc w:val="both"/>
      </w:pPr>
      <w:r>
        <w:t xml:space="preserve">- </w:t>
      </w:r>
      <w:proofErr w:type="spellStart"/>
      <w:r>
        <w:t>Siate</w:t>
      </w:r>
      <w:proofErr w:type="spellEnd"/>
      <w:r>
        <w:t xml:space="preserve"> </w:t>
      </w:r>
      <w:proofErr w:type="spellStart"/>
      <w:r>
        <w:t>calmi</w:t>
      </w:r>
      <w:proofErr w:type="spellEnd"/>
      <w:r>
        <w:t xml:space="preserve"> e </w:t>
      </w:r>
      <w:proofErr w:type="spellStart"/>
      <w:r>
        <w:t>spiritosi</w:t>
      </w:r>
      <w:proofErr w:type="spellEnd"/>
      <w:r>
        <w:t>.</w:t>
      </w:r>
    </w:p>
    <w:p w14:paraId="7A90034D" w14:textId="77777777" w:rsidR="00FC3CED" w:rsidRPr="00FC3CED" w:rsidRDefault="00FC3CED" w:rsidP="00826D7C">
      <w:pPr>
        <w:pStyle w:val="Paragrafoelenco"/>
        <w:jc w:val="both"/>
        <w:rPr>
          <w:lang w:val="it-IT"/>
        </w:rPr>
      </w:pPr>
      <w:r w:rsidRPr="00FC3CED">
        <w:rPr>
          <w:lang w:val="it-IT"/>
        </w:rPr>
        <w:t>- Usate una voce varia: parlate, sussurrate, cantate.</w:t>
      </w:r>
    </w:p>
    <w:p w14:paraId="01DBA992" w14:textId="77777777" w:rsidR="00FC3CED" w:rsidRPr="00FC3CED" w:rsidRDefault="00FC3CED" w:rsidP="00826D7C">
      <w:pPr>
        <w:pStyle w:val="Paragrafoelenco"/>
        <w:jc w:val="both"/>
        <w:rPr>
          <w:lang w:val="it-IT"/>
        </w:rPr>
      </w:pPr>
      <w:r w:rsidRPr="00FC3CED">
        <w:rPr>
          <w:lang w:val="it-IT"/>
        </w:rPr>
        <w:t>- Se le cose vanno male, ridete.</w:t>
      </w:r>
    </w:p>
    <w:p w14:paraId="6304FE9C" w14:textId="77777777" w:rsidR="00FC3CED" w:rsidRPr="00FC3CED" w:rsidRDefault="00FC3CED" w:rsidP="00826D7C">
      <w:pPr>
        <w:pStyle w:val="Paragrafoelenco"/>
        <w:jc w:val="both"/>
        <w:rPr>
          <w:lang w:val="it-IT"/>
        </w:rPr>
      </w:pPr>
      <w:r w:rsidRPr="00FC3CED">
        <w:rPr>
          <w:lang w:val="it-IT"/>
        </w:rPr>
        <w:t>- Se trovate qualcosa di troppo complicato, saltatelo e andate avanti.</w:t>
      </w:r>
    </w:p>
    <w:p w14:paraId="51A885D5" w14:textId="77777777" w:rsidR="00FC3CED" w:rsidRPr="00FC3CED" w:rsidRDefault="00FC3CED" w:rsidP="00826D7C">
      <w:pPr>
        <w:pStyle w:val="Paragrafoelenco"/>
        <w:jc w:val="both"/>
        <w:rPr>
          <w:lang w:val="it-IT"/>
        </w:rPr>
      </w:pPr>
      <w:r w:rsidRPr="00FC3CED">
        <w:rPr>
          <w:lang w:val="it-IT"/>
        </w:rPr>
        <w:t>- Parlate il meno possibile tra una canzone e l'altra.</w:t>
      </w:r>
    </w:p>
    <w:p w14:paraId="59269667" w14:textId="49232115" w:rsidR="007934D4" w:rsidRPr="00FC3CED" w:rsidRDefault="00FC3CED" w:rsidP="00826D7C">
      <w:pPr>
        <w:pStyle w:val="Paragrafoelenco"/>
        <w:jc w:val="both"/>
        <w:rPr>
          <w:lang w:val="it-IT"/>
        </w:rPr>
      </w:pPr>
      <w:r w:rsidRPr="00FC3CED">
        <w:rPr>
          <w:lang w:val="it-IT"/>
        </w:rPr>
        <w:t>- Non presentate la canzone successiva, ma mantenete il flusso con le canzoni in sequenza.</w:t>
      </w:r>
    </w:p>
    <w:p w14:paraId="488A5A00" w14:textId="77777777" w:rsidR="004653EF" w:rsidRPr="004653EF" w:rsidRDefault="004653EF" w:rsidP="00826D7C">
      <w:pPr>
        <w:pStyle w:val="Paragrafoelenco"/>
        <w:jc w:val="both"/>
        <w:rPr>
          <w:lang w:val="it-IT"/>
        </w:rPr>
      </w:pPr>
      <w:r w:rsidRPr="004653EF">
        <w:rPr>
          <w:lang w:val="it-IT"/>
        </w:rPr>
        <w:t>- Ripetete le canzoni e le filastrocche più volte finché non notate che tutti si stanno divertendo.</w:t>
      </w:r>
    </w:p>
    <w:p w14:paraId="7EAB8850" w14:textId="77777777" w:rsidR="004653EF" w:rsidRPr="004653EF" w:rsidRDefault="004653EF" w:rsidP="00826D7C">
      <w:pPr>
        <w:pStyle w:val="Paragrafoelenco"/>
        <w:jc w:val="both"/>
        <w:rPr>
          <w:lang w:val="it-IT"/>
        </w:rPr>
      </w:pPr>
      <w:r w:rsidRPr="004653EF">
        <w:rPr>
          <w:lang w:val="it-IT"/>
        </w:rPr>
        <w:t>- Prendetevi il tempo per osservare e aspettare che i bambini reagiscano quando fate qualcosa prima di passare al punto successivo.</w:t>
      </w:r>
    </w:p>
    <w:p w14:paraId="15996EDC" w14:textId="77777777" w:rsidR="004653EF" w:rsidRPr="004653EF" w:rsidRDefault="004653EF" w:rsidP="00826D7C">
      <w:pPr>
        <w:pStyle w:val="Paragrafoelenco"/>
        <w:jc w:val="both"/>
        <w:rPr>
          <w:lang w:val="it-IT"/>
        </w:rPr>
      </w:pPr>
      <w:r w:rsidRPr="004653EF">
        <w:rPr>
          <w:lang w:val="it-IT"/>
        </w:rPr>
        <w:t>- Assicuratevi di conoscere le canzoni che verranno cantate.</w:t>
      </w:r>
    </w:p>
    <w:p w14:paraId="3419FEE6" w14:textId="3A3EA2E6" w:rsidR="00871B42" w:rsidRPr="00FC3CED" w:rsidRDefault="004653EF" w:rsidP="00826D7C">
      <w:pPr>
        <w:pStyle w:val="Paragrafoelenco"/>
        <w:jc w:val="both"/>
        <w:rPr>
          <w:lang w:val="it-IT"/>
        </w:rPr>
      </w:pPr>
      <w:r w:rsidRPr="004653EF">
        <w:rPr>
          <w:lang w:val="it-IT"/>
        </w:rPr>
        <w:t>- Chiedete al genitore di guardare il bambino mentre canta o fa le filastrocche e sottolineate l'importanza del contatto visivo.</w:t>
      </w:r>
    </w:p>
    <w:p w14:paraId="6DD61F3C" w14:textId="037E3369" w:rsidR="007934D4" w:rsidRPr="008F68A4" w:rsidRDefault="008F68A4" w:rsidP="007934D4">
      <w:pPr>
        <w:pStyle w:val="Titolo3"/>
      </w:pPr>
      <w:r w:rsidRPr="008F68A4">
        <w:t>Iniziare con una breve meditazione e una preghiera</w:t>
      </w:r>
      <w:r w:rsidR="007934D4" w:rsidRPr="008F68A4">
        <w:t>.</w:t>
      </w:r>
    </w:p>
    <w:p w14:paraId="642883A5" w14:textId="77777777" w:rsidR="00B12C65" w:rsidRPr="00B12C65" w:rsidRDefault="00B12C65" w:rsidP="007934D4">
      <w:pPr>
        <w:pStyle w:val="Titolo3"/>
        <w:rPr>
          <w:rFonts w:eastAsiaTheme="minorHAnsi" w:cstheme="minorBidi"/>
          <w:b w:val="0"/>
          <w:color w:val="auto"/>
          <w:szCs w:val="24"/>
        </w:rPr>
      </w:pPr>
      <w:r w:rsidRPr="00B12C65">
        <w:rPr>
          <w:rFonts w:eastAsiaTheme="minorHAnsi" w:cstheme="minorBidi"/>
          <w:b w:val="0"/>
          <w:color w:val="auto"/>
          <w:szCs w:val="24"/>
        </w:rPr>
        <w:t xml:space="preserve">Riunire i bambini con i rispettivi genitori in un cerchio. Fate sdraiare i bambini supini su una coperta o un materassino all'interno del cerchio, rivolti verso il loro genitore. Fate ascoltare loro varie filastrocche, preferibilmente quelle che i genitori riconoscono dalla propria infanzia. Utilizzate movimenti diversi delle mani, pezzi di stoffa o altri oggetti che attirino l'attenzione per le diverse canzoni. Se utilizzate degli strumenti musicali, lasciate che i bambini li ascoltino e li provino. Ad esempio, lasciate che ogni bambino prenda in prestito uno </w:t>
      </w:r>
      <w:proofErr w:type="spellStart"/>
      <w:r w:rsidRPr="00B12C65">
        <w:rPr>
          <w:rFonts w:eastAsiaTheme="minorHAnsi" w:cstheme="minorBidi"/>
          <w:b w:val="0"/>
          <w:color w:val="auto"/>
          <w:szCs w:val="24"/>
        </w:rPr>
        <w:t>scuotiuova</w:t>
      </w:r>
      <w:proofErr w:type="spellEnd"/>
      <w:r w:rsidRPr="00B12C65">
        <w:rPr>
          <w:rFonts w:eastAsiaTheme="minorHAnsi" w:cstheme="minorBidi"/>
          <w:b w:val="0"/>
          <w:color w:val="auto"/>
          <w:szCs w:val="24"/>
        </w:rPr>
        <w:t xml:space="preserve"> quando cantate canzoni più ritmiche. Altri suggerimenti sono quelli di avere canzoni che incoraggino i genitori ad alzarsi e a ballare con i loro figli. Durante la sessione, parlate di guardare in alto e di essere attenti allo sguardo e alle reazioni dei bambini.</w:t>
      </w:r>
    </w:p>
    <w:p w14:paraId="18C298C3" w14:textId="049C650E" w:rsidR="007934D4" w:rsidRPr="00B12C65" w:rsidRDefault="00B12C65" w:rsidP="007934D4">
      <w:pPr>
        <w:pStyle w:val="Titolo3"/>
      </w:pPr>
      <w:r w:rsidRPr="00B12C65">
        <w:t>Concludete con una breve riflessione ed una preghiera</w:t>
      </w:r>
      <w:r w:rsidR="007934D4" w:rsidRPr="00B12C65">
        <w:t>.</w:t>
      </w:r>
    </w:p>
    <w:p w14:paraId="22EE1CE9" w14:textId="77777777" w:rsidR="008D7AF9" w:rsidRDefault="008D7AF9" w:rsidP="00ED3CF8">
      <w:r w:rsidRPr="008D7AF9">
        <w:t>Incoraggiamento: Cercate di avviare un gruppo che si riunisca una volta alla settimana e fatelo diventare una parte permanente del vostro programma. In questo modo il programma, le canzoni e l'attrezzatura possono essere più variati.</w:t>
      </w:r>
    </w:p>
    <w:p w14:paraId="379BEF3C" w14:textId="0143D925" w:rsidR="007934D4" w:rsidRPr="00ED3CF8" w:rsidRDefault="00B12C65" w:rsidP="00ED3CF8">
      <w:r w:rsidRPr="00B12C65">
        <w:t>Esempi</w:t>
      </w:r>
      <w:r>
        <w:t>o</w:t>
      </w:r>
      <w:r w:rsidR="007934D4" w:rsidRPr="00ED3CF8">
        <w:t xml:space="preserve">: </w:t>
      </w:r>
      <w:hyperlink r:id="rId15" w:history="1">
        <w:r w:rsidR="007934D4" w:rsidRPr="00ED3CF8">
          <w:rPr>
            <w:rStyle w:val="Collegamentoipertestuale"/>
          </w:rPr>
          <w:t>https://www.youtube.com/watch?v=LbSZAhO2imk</w:t>
        </w:r>
      </w:hyperlink>
    </w:p>
    <w:p w14:paraId="10B8081C" w14:textId="77777777" w:rsidR="00ED3CF8" w:rsidRPr="00B12C65" w:rsidRDefault="00ED3CF8">
      <w:pPr>
        <w:spacing w:line="278" w:lineRule="auto"/>
        <w:jc w:val="left"/>
        <w:rPr>
          <w:rFonts w:ascii="HELVETICA OBLIQUE" w:eastAsiaTheme="majorEastAsia" w:hAnsi="HELVETICA OBLIQUE" w:cstheme="majorBidi"/>
          <w:i/>
          <w:color w:val="1F4887"/>
          <w:sz w:val="28"/>
          <w:szCs w:val="32"/>
        </w:rPr>
      </w:pPr>
      <w:r w:rsidRPr="00B12C65">
        <w:br w:type="page"/>
      </w:r>
    </w:p>
    <w:p w14:paraId="101EEC28" w14:textId="49428354" w:rsidR="00DB0248" w:rsidRPr="00260F5D" w:rsidRDefault="00DB0248" w:rsidP="00DB0248">
      <w:pPr>
        <w:pStyle w:val="HeadindSub2"/>
        <w:jc w:val="left"/>
        <w:rPr>
          <w:rFonts w:ascii="HELVETICA OBLIQUE" w:eastAsiaTheme="majorEastAsia" w:hAnsi="HELVETICA OBLIQUE" w:cstheme="majorBidi"/>
          <w:b w:val="0"/>
          <w:bCs w:val="0"/>
          <w:i/>
          <w:color w:val="1F4887"/>
          <w:sz w:val="28"/>
          <w:szCs w:val="32"/>
          <w:lang w:val="it-IT"/>
        </w:rPr>
      </w:pPr>
      <w:r w:rsidRPr="00260F5D">
        <w:rPr>
          <w:rFonts w:ascii="HELVETICA OBLIQUE" w:eastAsiaTheme="majorEastAsia" w:hAnsi="HELVETICA OBLIQUE" w:cstheme="majorBidi"/>
          <w:b w:val="0"/>
          <w:bCs w:val="0"/>
          <w:i/>
          <w:color w:val="1F4887"/>
          <w:sz w:val="28"/>
          <w:szCs w:val="32"/>
          <w:lang w:val="it-IT"/>
        </w:rPr>
        <w:lastRenderedPageBreak/>
        <w:t>Gioco del tattoo</w:t>
      </w:r>
    </w:p>
    <w:p w14:paraId="0B2A5549" w14:textId="48C3B752" w:rsidR="007934D4" w:rsidRPr="00610B78" w:rsidRDefault="00610B78" w:rsidP="00ED3CF8">
      <w:pPr>
        <w:pStyle w:val="HeadindSub2"/>
        <w:rPr>
          <w:lang w:val="it-IT"/>
        </w:rPr>
      </w:pPr>
      <w:r w:rsidRPr="00610B78">
        <w:rPr>
          <w:lang w:val="it-IT"/>
        </w:rPr>
        <w:t>Per: tutti, soprattutto i bambini da 1 a 2 anni</w:t>
      </w:r>
    </w:p>
    <w:p w14:paraId="64AE3FAB" w14:textId="5DC9DEF9" w:rsidR="007934D4" w:rsidRPr="00610B78" w:rsidRDefault="007A10D6" w:rsidP="00723705">
      <w:pPr>
        <w:spacing w:after="0"/>
      </w:pPr>
      <w:r w:rsidRPr="007A10D6">
        <w:t>Trovate qualcosa che i bambini possano toccare e tastare. Chiedete al bimbo/a cosa percepisce: è duro, morbido, bagnato, freddo, caldo, disgustoso o piacevole? Il gioco stimola anche lo sviluppo del linguaggio del bambino, che deve spiegare come sono i diversi oggetti.</w:t>
      </w:r>
    </w:p>
    <w:p w14:paraId="293CE0D4" w14:textId="1F1677E8" w:rsidR="00C82248" w:rsidRPr="004B007E" w:rsidRDefault="00C82248" w:rsidP="00723705">
      <w:pPr>
        <w:pStyle w:val="Line"/>
        <w:spacing w:after="0"/>
        <w:rPr>
          <w:lang w:val="it-IT"/>
        </w:rPr>
      </w:pPr>
      <w:r w:rsidRPr="004B007E">
        <w:rPr>
          <w:lang w:val="it-IT"/>
        </w:rPr>
        <w:t>______________________</w:t>
      </w:r>
    </w:p>
    <w:p w14:paraId="64F1E74F" w14:textId="7CB54542" w:rsidR="007934D4" w:rsidRPr="004B007E" w:rsidRDefault="004B007E" w:rsidP="00723705">
      <w:pPr>
        <w:pStyle w:val="Titolo2"/>
        <w:spacing w:after="0"/>
      </w:pPr>
      <w:r w:rsidRPr="004B007E">
        <w:t>Il primo compito del bambino “cerca e trova”</w:t>
      </w:r>
      <w:r w:rsidR="007934D4" w:rsidRPr="004B007E">
        <w:t>’</w:t>
      </w:r>
    </w:p>
    <w:p w14:paraId="6E935A7C" w14:textId="77777777" w:rsidR="004B007E" w:rsidRPr="00610B78" w:rsidRDefault="004B007E" w:rsidP="004B007E">
      <w:pPr>
        <w:pStyle w:val="HeadindSub2"/>
        <w:rPr>
          <w:lang w:val="it-IT"/>
        </w:rPr>
      </w:pPr>
      <w:r w:rsidRPr="00610B78">
        <w:rPr>
          <w:lang w:val="it-IT"/>
        </w:rPr>
        <w:t>Per: tutti, soprattutto i bambini da 1 a 2 anni</w:t>
      </w:r>
    </w:p>
    <w:p w14:paraId="1A91D2EE" w14:textId="77777777" w:rsidR="00646961" w:rsidRDefault="00646961" w:rsidP="00723705">
      <w:pPr>
        <w:pStyle w:val="Line"/>
        <w:spacing w:after="0"/>
        <w:jc w:val="both"/>
        <w:rPr>
          <w:color w:val="auto"/>
          <w:lang w:val="it-IT"/>
        </w:rPr>
      </w:pPr>
      <w:r w:rsidRPr="00260F5D">
        <w:rPr>
          <w:color w:val="auto"/>
          <w:lang w:val="it-IT"/>
        </w:rPr>
        <w:t>Invitate i bambini a cercare e trovare oggetti comuni come scarpe, calzini, fiori e foglie. Dedicate un po' di tempo a questi oggetti e ringraziate Dio per tutto ciò che vi dona.</w:t>
      </w:r>
    </w:p>
    <w:p w14:paraId="7A702408" w14:textId="2F318A42" w:rsidR="00C82248" w:rsidRPr="00646961" w:rsidRDefault="00C82248" w:rsidP="00723705">
      <w:pPr>
        <w:pStyle w:val="Line"/>
        <w:spacing w:after="0"/>
        <w:rPr>
          <w:lang w:val="it-IT"/>
        </w:rPr>
      </w:pPr>
      <w:r w:rsidRPr="00646961">
        <w:rPr>
          <w:lang w:val="it-IT"/>
        </w:rPr>
        <w:t>______________________</w:t>
      </w:r>
    </w:p>
    <w:p w14:paraId="52A33A0D" w14:textId="7AED46BF" w:rsidR="007934D4" w:rsidRPr="00646961" w:rsidRDefault="00646961" w:rsidP="007934D4">
      <w:pPr>
        <w:pStyle w:val="Titolo2"/>
      </w:pPr>
      <w:r w:rsidRPr="00646961">
        <w:t>Nascondino</w:t>
      </w:r>
    </w:p>
    <w:p w14:paraId="3DCF0E32" w14:textId="77777777" w:rsidR="00646961" w:rsidRPr="00610B78" w:rsidRDefault="00646961" w:rsidP="00D16A2F">
      <w:pPr>
        <w:pStyle w:val="HeadindSub2"/>
        <w:rPr>
          <w:lang w:val="it-IT"/>
        </w:rPr>
      </w:pPr>
      <w:r w:rsidRPr="00610B78">
        <w:rPr>
          <w:lang w:val="it-IT"/>
        </w:rPr>
        <w:t>Per: tutti, soprattutto i bambini da 1 a 2 anni</w:t>
      </w:r>
    </w:p>
    <w:p w14:paraId="3756B8D0" w14:textId="77777777" w:rsidR="00D16A2F" w:rsidRDefault="00D16A2F" w:rsidP="00723705">
      <w:pPr>
        <w:pStyle w:val="Line"/>
        <w:spacing w:after="0"/>
        <w:jc w:val="both"/>
        <w:rPr>
          <w:color w:val="auto"/>
          <w:lang w:val="it-IT"/>
        </w:rPr>
      </w:pPr>
      <w:r w:rsidRPr="00D16A2F">
        <w:rPr>
          <w:color w:val="auto"/>
          <w:lang w:val="it-IT"/>
        </w:rPr>
        <w:t>Incoraggiate il bambino a nascondersi e suggeritegli di “aiutare” i genitori a trovarlo abbaiando come un cane o cinguettando come un uccello</w:t>
      </w:r>
      <w:r>
        <w:rPr>
          <w:color w:val="auto"/>
          <w:lang w:val="it-IT"/>
        </w:rPr>
        <w:t>.</w:t>
      </w:r>
    </w:p>
    <w:p w14:paraId="2715A2C2" w14:textId="5D62EE24" w:rsidR="00C82248" w:rsidRPr="00D16A2F" w:rsidRDefault="00C82248" w:rsidP="00D16A2F">
      <w:pPr>
        <w:pStyle w:val="Line"/>
        <w:rPr>
          <w:lang w:val="it-IT"/>
        </w:rPr>
      </w:pPr>
      <w:r w:rsidRPr="00D16A2F">
        <w:rPr>
          <w:lang w:val="it-IT"/>
        </w:rPr>
        <w:t>______________________</w:t>
      </w:r>
    </w:p>
    <w:p w14:paraId="5D7F33D0" w14:textId="77777777" w:rsidR="007934D4" w:rsidRPr="00260F5D" w:rsidRDefault="007934D4" w:rsidP="007934D4">
      <w:pPr>
        <w:pStyle w:val="Titolo2"/>
      </w:pPr>
      <w:r w:rsidRPr="00260F5D">
        <w:t>Dance Party</w:t>
      </w:r>
    </w:p>
    <w:p w14:paraId="1CFD9DC7" w14:textId="77777777" w:rsidR="00D16A2F" w:rsidRPr="00610B78" w:rsidRDefault="00D16A2F" w:rsidP="00D16A2F">
      <w:pPr>
        <w:pStyle w:val="HeadindSub2"/>
        <w:rPr>
          <w:lang w:val="it-IT"/>
        </w:rPr>
      </w:pPr>
      <w:r w:rsidRPr="00610B78">
        <w:rPr>
          <w:lang w:val="it-IT"/>
        </w:rPr>
        <w:t>Per: tutti, soprattutto i bambini da 1 a 2 anni</w:t>
      </w:r>
    </w:p>
    <w:p w14:paraId="024269B0" w14:textId="06E2FA6F" w:rsidR="007934D4" w:rsidRPr="00925507" w:rsidRDefault="00925507" w:rsidP="00723705">
      <w:pPr>
        <w:spacing w:after="0"/>
        <w:rPr>
          <w:rFonts w:cstheme="minorHAnsi"/>
        </w:rPr>
      </w:pPr>
      <w:r w:rsidRPr="00925507">
        <w:rPr>
          <w:rFonts w:cstheme="minorHAnsi"/>
        </w:rPr>
        <w:t>Organizzate una festa da ballo con i bambini ascoltando canzoni come “Look up!”.</w:t>
      </w:r>
    </w:p>
    <w:p w14:paraId="09221006" w14:textId="61BD3978" w:rsidR="00C82248" w:rsidRPr="00260F5D" w:rsidRDefault="00C82248" w:rsidP="00C82248">
      <w:pPr>
        <w:pStyle w:val="Line"/>
        <w:rPr>
          <w:lang w:val="it-IT"/>
        </w:rPr>
      </w:pPr>
      <w:r w:rsidRPr="00260F5D">
        <w:rPr>
          <w:lang w:val="it-IT"/>
        </w:rPr>
        <w:t>______________________</w:t>
      </w:r>
    </w:p>
    <w:p w14:paraId="574A4E06" w14:textId="77777777" w:rsidR="00B84DCF" w:rsidRPr="00B84DCF" w:rsidRDefault="00B84DCF" w:rsidP="00B84DCF">
      <w:pPr>
        <w:pStyle w:val="HeadindSub2"/>
        <w:jc w:val="left"/>
        <w:rPr>
          <w:rFonts w:ascii="HELVETICA OBLIQUE" w:eastAsiaTheme="majorEastAsia" w:hAnsi="HELVETICA OBLIQUE" w:cstheme="majorBidi"/>
          <w:b w:val="0"/>
          <w:bCs w:val="0"/>
          <w:i/>
          <w:color w:val="1F4887"/>
          <w:sz w:val="28"/>
          <w:szCs w:val="32"/>
          <w:lang w:val="it-IT"/>
        </w:rPr>
      </w:pPr>
      <w:r w:rsidRPr="00B84DCF">
        <w:rPr>
          <w:rFonts w:ascii="HELVETICA OBLIQUE" w:eastAsiaTheme="majorEastAsia" w:hAnsi="HELVETICA OBLIQUE" w:cstheme="majorBidi"/>
          <w:b w:val="0"/>
          <w:bCs w:val="0"/>
          <w:i/>
          <w:color w:val="1F4887"/>
          <w:sz w:val="28"/>
          <w:szCs w:val="32"/>
          <w:lang w:val="it-IT"/>
        </w:rPr>
        <w:t>Gioco sensoriale con sacchetto di piselli</w:t>
      </w:r>
    </w:p>
    <w:p w14:paraId="76D1E088" w14:textId="6C9FC0DB" w:rsidR="00723705" w:rsidRDefault="00E67DDC" w:rsidP="00AA0B86">
      <w:pPr>
        <w:spacing w:after="0" w:line="360" w:lineRule="auto"/>
        <w:jc w:val="right"/>
        <w:rPr>
          <w:b/>
          <w:bCs/>
          <w:sz w:val="20"/>
          <w:szCs w:val="20"/>
        </w:rPr>
      </w:pPr>
      <w:r w:rsidRPr="00AA0B86">
        <w:rPr>
          <w:b/>
          <w:bCs/>
          <w:sz w:val="20"/>
          <w:szCs w:val="20"/>
        </w:rPr>
        <w:t>Per: bambini da 0 a 6 ann</w:t>
      </w:r>
      <w:r w:rsidR="00723705">
        <w:rPr>
          <w:b/>
          <w:bCs/>
          <w:sz w:val="20"/>
          <w:szCs w:val="20"/>
        </w:rPr>
        <w:t>i</w:t>
      </w:r>
    </w:p>
    <w:p w14:paraId="29674D03" w14:textId="77777777" w:rsidR="00723705" w:rsidRDefault="00AA0B86" w:rsidP="00826D7C">
      <w:pPr>
        <w:spacing w:after="0" w:line="360" w:lineRule="auto"/>
        <w:rPr>
          <w:rFonts w:cstheme="minorHAnsi"/>
          <w:bCs/>
        </w:rPr>
      </w:pPr>
      <w:r w:rsidRPr="00723705">
        <w:rPr>
          <w:rFonts w:cstheme="minorHAnsi"/>
          <w:b/>
        </w:rPr>
        <w:t xml:space="preserve">Numero di partecipanti: </w:t>
      </w:r>
      <w:r w:rsidRPr="00723705">
        <w:rPr>
          <w:rFonts w:cstheme="minorHAnsi"/>
          <w:bCs/>
        </w:rPr>
        <w:t>da 2 a 12 bambini</w:t>
      </w:r>
    </w:p>
    <w:p w14:paraId="0EFC5CDA" w14:textId="66717375" w:rsidR="00AA0B86" w:rsidRPr="00723705" w:rsidRDefault="00AA0B86" w:rsidP="00826D7C">
      <w:pPr>
        <w:spacing w:after="0" w:line="360" w:lineRule="auto"/>
        <w:rPr>
          <w:bCs/>
          <w:sz w:val="20"/>
          <w:szCs w:val="20"/>
        </w:rPr>
      </w:pPr>
      <w:r w:rsidRPr="00723705">
        <w:rPr>
          <w:rFonts w:cstheme="minorHAnsi"/>
          <w:bCs/>
        </w:rPr>
        <w:t>Quando un bambino inizia a padroneggiare le proprie mani, un sacchetto sensoriale può essere molto divertente. Se avete un bambino piccolo che mette tutto in bocca, questo può essere un modo sicuro per lasciarlo esplorare, ma ricordate di tenerlo d'occhio. Un sacchetto sensoriale può essere riempito con vari oggetti e fissato al pavimento, alla sedia o alla parete. Con i bambini più grandi, il gioco può diventare rapidamente brusco, quindi sarebbe opportuno non lasciare il sacchetto sempre a disposizione se si vuole ridurre la possibilità che scoppi</w:t>
      </w:r>
    </w:p>
    <w:p w14:paraId="080FA78B" w14:textId="5AA3A272" w:rsidR="007934D4" w:rsidRPr="00AA0B86" w:rsidRDefault="00723705" w:rsidP="00AA0B86">
      <w:pPr>
        <w:pStyle w:val="Titolo3"/>
      </w:pPr>
      <w:r>
        <w:lastRenderedPageBreak/>
        <w:t>Istruzioni</w:t>
      </w:r>
      <w:r w:rsidR="007934D4" w:rsidRPr="00AA0B86">
        <w:t>:</w:t>
      </w:r>
    </w:p>
    <w:p w14:paraId="38EBEAEF" w14:textId="37EC68E5" w:rsidR="002C1E82" w:rsidRPr="002C1E82" w:rsidRDefault="002C1E82" w:rsidP="00826D7C">
      <w:pPr>
        <w:pStyle w:val="Numbers"/>
        <w:jc w:val="both"/>
        <w:rPr>
          <w:lang w:val="it-IT"/>
        </w:rPr>
      </w:pPr>
      <w:r w:rsidRPr="002C1E82">
        <w:rPr>
          <w:lang w:val="it-IT"/>
        </w:rPr>
        <w:t>Riempite un sacchetto a chiusura lampo con il contenuto desiderato. I piselli surgelati sono un'opzione molto semplice.</w:t>
      </w:r>
    </w:p>
    <w:p w14:paraId="4DA0A22C" w14:textId="179CA163" w:rsidR="002C1E82" w:rsidRPr="002C1E82" w:rsidRDefault="002C1E82" w:rsidP="00826D7C">
      <w:pPr>
        <w:pStyle w:val="Numbers"/>
        <w:jc w:val="both"/>
        <w:rPr>
          <w:lang w:val="it-IT"/>
        </w:rPr>
      </w:pPr>
      <w:r w:rsidRPr="002C1E82">
        <w:rPr>
          <w:lang w:val="it-IT"/>
        </w:rPr>
        <w:t>Cercate di far uscire quanta più aria possibile prima di sigillare il sacchetto.</w:t>
      </w:r>
    </w:p>
    <w:p w14:paraId="267A598A" w14:textId="33C1CAF2" w:rsidR="002C1E82" w:rsidRPr="002C1E82" w:rsidRDefault="002C1E82" w:rsidP="00826D7C">
      <w:pPr>
        <w:pStyle w:val="Numbers"/>
        <w:jc w:val="both"/>
        <w:rPr>
          <w:lang w:val="it-IT"/>
        </w:rPr>
      </w:pPr>
      <w:r w:rsidRPr="002C1E82">
        <w:rPr>
          <w:lang w:val="it-IT"/>
        </w:rPr>
        <w:t>Rendetelo ancora più sicuro applicando del nastro adesivo intorno alla chiusura.</w:t>
      </w:r>
    </w:p>
    <w:p w14:paraId="5B1DF720" w14:textId="7D361B75" w:rsidR="007934D4" w:rsidRPr="002C1E82" w:rsidRDefault="002C1E82" w:rsidP="00826D7C">
      <w:pPr>
        <w:pStyle w:val="Numbers"/>
        <w:jc w:val="both"/>
        <w:rPr>
          <w:lang w:val="it-IT"/>
        </w:rPr>
      </w:pPr>
      <w:r w:rsidRPr="002C1E82">
        <w:rPr>
          <w:lang w:val="it-IT"/>
        </w:rPr>
        <w:t>Fissate il sacchetto a una superficie.</w:t>
      </w:r>
    </w:p>
    <w:p w14:paraId="10C02FD8" w14:textId="37F8216C" w:rsidR="00C82248" w:rsidRPr="00260F5D" w:rsidRDefault="00C82248" w:rsidP="00C82248">
      <w:pPr>
        <w:pStyle w:val="Line"/>
        <w:rPr>
          <w:lang w:val="it-IT"/>
        </w:rPr>
      </w:pPr>
      <w:r w:rsidRPr="00260F5D">
        <w:rPr>
          <w:lang w:val="it-IT"/>
        </w:rPr>
        <w:t>______________________</w:t>
      </w:r>
    </w:p>
    <w:p w14:paraId="6265CD97" w14:textId="77777777" w:rsidR="007557F4" w:rsidRPr="007557F4" w:rsidRDefault="007557F4" w:rsidP="007557F4">
      <w:pPr>
        <w:pStyle w:val="HeadindSub2"/>
        <w:jc w:val="left"/>
        <w:rPr>
          <w:rFonts w:ascii="HELVETICA OBLIQUE" w:eastAsiaTheme="majorEastAsia" w:hAnsi="HELVETICA OBLIQUE" w:cstheme="majorBidi"/>
          <w:b w:val="0"/>
          <w:bCs w:val="0"/>
          <w:i/>
          <w:color w:val="1F4887"/>
          <w:sz w:val="28"/>
          <w:szCs w:val="32"/>
          <w:lang w:val="it-IT"/>
        </w:rPr>
      </w:pPr>
      <w:r w:rsidRPr="007557F4">
        <w:rPr>
          <w:rFonts w:ascii="HELVETICA OBLIQUE" w:eastAsiaTheme="majorEastAsia" w:hAnsi="HELVETICA OBLIQUE" w:cstheme="majorBidi"/>
          <w:b w:val="0"/>
          <w:bCs w:val="0"/>
          <w:i/>
          <w:color w:val="1F4887"/>
          <w:sz w:val="28"/>
          <w:szCs w:val="32"/>
          <w:lang w:val="it-IT"/>
        </w:rPr>
        <w:t xml:space="preserve">Giocare con la plastilina fai da te </w:t>
      </w:r>
    </w:p>
    <w:p w14:paraId="69A19415" w14:textId="618BFFF3" w:rsidR="007557F4" w:rsidRDefault="007557F4" w:rsidP="007557F4">
      <w:pPr>
        <w:spacing w:after="0" w:line="360" w:lineRule="auto"/>
        <w:jc w:val="right"/>
        <w:rPr>
          <w:b/>
          <w:bCs/>
          <w:sz w:val="20"/>
          <w:szCs w:val="20"/>
        </w:rPr>
      </w:pPr>
      <w:r w:rsidRPr="00AA0B86">
        <w:rPr>
          <w:b/>
          <w:bCs/>
          <w:sz w:val="20"/>
          <w:szCs w:val="20"/>
        </w:rPr>
        <w:t xml:space="preserve">Per: bambini da </w:t>
      </w:r>
      <w:r>
        <w:rPr>
          <w:b/>
          <w:bCs/>
          <w:sz w:val="20"/>
          <w:szCs w:val="20"/>
        </w:rPr>
        <w:t>3</w:t>
      </w:r>
      <w:r w:rsidRPr="00AA0B86">
        <w:rPr>
          <w:b/>
          <w:bCs/>
          <w:sz w:val="20"/>
          <w:szCs w:val="20"/>
        </w:rPr>
        <w:t xml:space="preserve"> a 6 ann</w:t>
      </w:r>
      <w:r>
        <w:rPr>
          <w:b/>
          <w:bCs/>
          <w:sz w:val="20"/>
          <w:szCs w:val="20"/>
        </w:rPr>
        <w:t>i</w:t>
      </w:r>
    </w:p>
    <w:p w14:paraId="2D9F961E" w14:textId="49A8BE83" w:rsidR="007934D4" w:rsidRPr="007557F4" w:rsidRDefault="007934D4" w:rsidP="00FC32D5">
      <w:pPr>
        <w:pStyle w:val="HeadindSub2"/>
        <w:rPr>
          <w:lang w:val="it-IT"/>
        </w:rPr>
      </w:pPr>
    </w:p>
    <w:p w14:paraId="49B732C2" w14:textId="77777777" w:rsidR="00814F78" w:rsidRDefault="00814F78" w:rsidP="00826D7C">
      <w:pPr>
        <w:pStyle w:val="Titolo3"/>
        <w:rPr>
          <w:rFonts w:eastAsiaTheme="minorHAnsi" w:cstheme="minorHAnsi"/>
          <w:b w:val="0"/>
          <w:color w:val="auto"/>
          <w:szCs w:val="24"/>
        </w:rPr>
      </w:pPr>
      <w:r w:rsidRPr="00814F78">
        <w:rPr>
          <w:rFonts w:eastAsiaTheme="minorHAnsi" w:cstheme="minorHAnsi"/>
          <w:b w:val="0"/>
          <w:color w:val="auto"/>
          <w:szCs w:val="24"/>
        </w:rPr>
        <w:t xml:space="preserve">Preparare una pasta da gioco semplice con pochi ingredienti. </w:t>
      </w:r>
    </w:p>
    <w:p w14:paraId="09228D1C" w14:textId="0EDAABA4" w:rsidR="007934D4" w:rsidRPr="0077375D" w:rsidRDefault="00814F78" w:rsidP="00826D7C">
      <w:pPr>
        <w:pStyle w:val="Titolo3"/>
      </w:pPr>
      <w:r w:rsidRPr="0077375D">
        <w:t>Ingredienti</w:t>
      </w:r>
      <w:r w:rsidR="0077375D">
        <w:t xml:space="preserve"> e attrezzatura</w:t>
      </w:r>
      <w:r w:rsidR="007934D4" w:rsidRPr="0077375D">
        <w:t>:</w:t>
      </w:r>
      <w:r w:rsidR="00306F52">
        <w:t xml:space="preserve"> </w:t>
      </w:r>
    </w:p>
    <w:p w14:paraId="6FFCC25A" w14:textId="40013CA5" w:rsidR="0077375D" w:rsidRPr="0077375D" w:rsidRDefault="0077375D" w:rsidP="00826D7C">
      <w:pPr>
        <w:pStyle w:val="Paragrafoelenco"/>
        <w:jc w:val="both"/>
        <w:rPr>
          <w:lang w:val="it-IT"/>
        </w:rPr>
      </w:pPr>
      <w:r w:rsidRPr="0077375D">
        <w:rPr>
          <w:lang w:val="it-IT"/>
        </w:rPr>
        <w:t>100 o 200 ml di crema idratante per il corpo, senza profumo e adatta ai bambini</w:t>
      </w:r>
    </w:p>
    <w:p w14:paraId="4EB8E092" w14:textId="7A6E673F" w:rsidR="0077375D" w:rsidRPr="0077375D" w:rsidRDefault="0077375D" w:rsidP="00826D7C">
      <w:pPr>
        <w:pStyle w:val="Paragrafoelenco"/>
        <w:jc w:val="both"/>
        <w:rPr>
          <w:lang w:val="it-IT"/>
        </w:rPr>
      </w:pPr>
      <w:r w:rsidRPr="0077375D">
        <w:rPr>
          <w:lang w:val="it-IT"/>
        </w:rPr>
        <w:t>circa 200 ml di amido di mais</w:t>
      </w:r>
    </w:p>
    <w:p w14:paraId="258C0DD8" w14:textId="425E1409" w:rsidR="0077375D" w:rsidRDefault="0077375D" w:rsidP="00826D7C">
      <w:pPr>
        <w:pStyle w:val="Paragrafoelenco"/>
        <w:jc w:val="both"/>
      </w:pPr>
      <w:proofErr w:type="spellStart"/>
      <w:r>
        <w:t>colorante</w:t>
      </w:r>
      <w:proofErr w:type="spellEnd"/>
      <w:r>
        <w:t xml:space="preserve"> </w:t>
      </w:r>
      <w:proofErr w:type="spellStart"/>
      <w:r>
        <w:t>alimentare</w:t>
      </w:r>
      <w:proofErr w:type="spellEnd"/>
    </w:p>
    <w:p w14:paraId="08FBD1EB" w14:textId="0944A9A3" w:rsidR="0077375D" w:rsidRPr="0077375D" w:rsidRDefault="0077375D" w:rsidP="00826D7C">
      <w:pPr>
        <w:pStyle w:val="Paragrafoelenco"/>
        <w:jc w:val="both"/>
        <w:rPr>
          <w:lang w:val="it-IT"/>
        </w:rPr>
      </w:pPr>
      <w:r w:rsidRPr="0077375D">
        <w:rPr>
          <w:lang w:val="it-IT"/>
        </w:rPr>
        <w:t>qualcosa con cui mescolare il tutto</w:t>
      </w:r>
    </w:p>
    <w:p w14:paraId="3B6AB4E2" w14:textId="0B33D067" w:rsidR="00814F78" w:rsidRDefault="0077375D" w:rsidP="00826D7C">
      <w:pPr>
        <w:pStyle w:val="Paragrafoelenco"/>
        <w:jc w:val="both"/>
      </w:pPr>
      <w:proofErr w:type="spellStart"/>
      <w:r>
        <w:t>opzionale</w:t>
      </w:r>
      <w:proofErr w:type="spellEnd"/>
      <w:r>
        <w:t xml:space="preserve">: </w:t>
      </w:r>
      <w:proofErr w:type="spellStart"/>
      <w:r>
        <w:t>tagliabiscotti</w:t>
      </w:r>
      <w:proofErr w:type="spellEnd"/>
    </w:p>
    <w:p w14:paraId="5C488752" w14:textId="75F75AA9" w:rsidR="00306F52" w:rsidRPr="00306F52" w:rsidRDefault="00306F52" w:rsidP="00826D7C">
      <w:pPr>
        <w:rPr>
          <w:b/>
          <w:bCs/>
          <w:color w:val="336699"/>
        </w:rPr>
      </w:pPr>
      <w:r w:rsidRPr="00306F52">
        <w:rPr>
          <w:b/>
          <w:bCs/>
          <w:color w:val="336699"/>
        </w:rPr>
        <w:t>Istruzioni</w:t>
      </w:r>
    </w:p>
    <w:p w14:paraId="56BB2E03" w14:textId="258F0799" w:rsidR="00EA7A40" w:rsidRPr="00EA7A40" w:rsidRDefault="00EA7A40" w:rsidP="00826D7C">
      <w:pPr>
        <w:pStyle w:val="Numbers"/>
        <w:numPr>
          <w:ilvl w:val="0"/>
          <w:numId w:val="20"/>
        </w:numPr>
        <w:jc w:val="both"/>
        <w:rPr>
          <w:lang w:val="it-IT"/>
        </w:rPr>
      </w:pPr>
      <w:r w:rsidRPr="00EA7A40">
        <w:rPr>
          <w:lang w:val="it-IT"/>
        </w:rPr>
        <w:t>Mescolare l'amido di mais e la crema idratante. Scegliete una lozione non profumata o una che sapete che il vostro bambino può tollerare.</w:t>
      </w:r>
    </w:p>
    <w:p w14:paraId="65E11B5A" w14:textId="7E7F1BB9" w:rsidR="00EA7A40" w:rsidRDefault="00EA7A40" w:rsidP="00826D7C">
      <w:pPr>
        <w:pStyle w:val="Numbers"/>
        <w:numPr>
          <w:ilvl w:val="0"/>
          <w:numId w:val="20"/>
        </w:numPr>
        <w:jc w:val="both"/>
      </w:pPr>
      <w:r w:rsidRPr="00EA7A40">
        <w:rPr>
          <w:lang w:val="it-IT"/>
        </w:rPr>
        <w:t xml:space="preserve">Se l'impasto risulta troppo appiccicoso, potete aggiungere altro amido di mais. La quantità di crema per il corpo dipende dal tipo scelto. </w:t>
      </w:r>
      <w:proofErr w:type="spellStart"/>
      <w:r>
        <w:t>Più</w:t>
      </w:r>
      <w:proofErr w:type="spellEnd"/>
      <w:r>
        <w:t xml:space="preserve"> </w:t>
      </w:r>
      <w:proofErr w:type="spellStart"/>
      <w:r>
        <w:t>ricca</w:t>
      </w:r>
      <w:proofErr w:type="spellEnd"/>
      <w:r>
        <w:t xml:space="preserve"> è la </w:t>
      </w:r>
      <w:proofErr w:type="spellStart"/>
      <w:r>
        <w:t>lozione</w:t>
      </w:r>
      <w:proofErr w:type="spellEnd"/>
      <w:r>
        <w:t xml:space="preserve">, </w:t>
      </w:r>
      <w:proofErr w:type="spellStart"/>
      <w:r>
        <w:t>meglio</w:t>
      </w:r>
      <w:proofErr w:type="spellEnd"/>
      <w:r>
        <w:t xml:space="preserve"> è.</w:t>
      </w:r>
    </w:p>
    <w:p w14:paraId="07E34BFA" w14:textId="18836F69" w:rsidR="00EA7A40" w:rsidRPr="00EA7A40" w:rsidRDefault="00EA7A40" w:rsidP="00826D7C">
      <w:pPr>
        <w:pStyle w:val="Numbers"/>
        <w:numPr>
          <w:ilvl w:val="0"/>
          <w:numId w:val="20"/>
        </w:numPr>
        <w:jc w:val="both"/>
        <w:rPr>
          <w:lang w:val="it-IT"/>
        </w:rPr>
      </w:pPr>
      <w:r w:rsidRPr="00EA7A40">
        <w:rPr>
          <w:lang w:val="it-IT"/>
        </w:rPr>
        <w:t>Aggiungete del colorante alimentare per dare all'impasto un colore divertente.</w:t>
      </w:r>
    </w:p>
    <w:p w14:paraId="35E66819" w14:textId="32887539" w:rsidR="00EA7A40" w:rsidRPr="00EA7A40" w:rsidRDefault="00EA7A40" w:rsidP="00826D7C">
      <w:pPr>
        <w:pStyle w:val="Numbers"/>
        <w:numPr>
          <w:ilvl w:val="0"/>
          <w:numId w:val="20"/>
        </w:numPr>
        <w:spacing w:after="240"/>
        <w:jc w:val="both"/>
        <w:rPr>
          <w:lang w:val="it-IT"/>
        </w:rPr>
      </w:pPr>
      <w:r w:rsidRPr="00EA7A40">
        <w:rPr>
          <w:lang w:val="it-IT"/>
        </w:rPr>
        <w:t>La pasta da gioco finita deve essere riposta in un contenitore ermetico in frigorifero per essere conservata al meglio.</w:t>
      </w:r>
    </w:p>
    <w:p w14:paraId="16FE061C" w14:textId="48C83A9A" w:rsidR="007934D4" w:rsidRPr="00EA7A40" w:rsidRDefault="00EA7A40" w:rsidP="00826D7C">
      <w:pPr>
        <w:pStyle w:val="Numbers"/>
        <w:numPr>
          <w:ilvl w:val="0"/>
          <w:numId w:val="0"/>
        </w:numPr>
        <w:ind w:left="720" w:hanging="360"/>
        <w:jc w:val="both"/>
        <w:rPr>
          <w:lang w:val="it-IT"/>
        </w:rPr>
      </w:pPr>
      <w:r w:rsidRPr="00EA7A40">
        <w:rPr>
          <w:lang w:val="it-IT"/>
        </w:rPr>
        <w:t>Utilizzate la pasta per creare animali, figure e così via.</w:t>
      </w:r>
    </w:p>
    <w:p w14:paraId="2C796C94" w14:textId="55CC62C7" w:rsidR="00C82248" w:rsidRPr="00EA7A40" w:rsidRDefault="00C82248" w:rsidP="00C82248">
      <w:pPr>
        <w:pStyle w:val="Line"/>
        <w:rPr>
          <w:lang w:val="it-IT"/>
        </w:rPr>
      </w:pPr>
      <w:r w:rsidRPr="00EA7A40">
        <w:rPr>
          <w:lang w:val="it-IT"/>
        </w:rPr>
        <w:t>______________________</w:t>
      </w:r>
    </w:p>
    <w:p w14:paraId="04A6134A" w14:textId="03C6580B" w:rsidR="007934D4" w:rsidRPr="00EA7A40" w:rsidRDefault="00EA7A40" w:rsidP="007934D4">
      <w:pPr>
        <w:pStyle w:val="Titolo2"/>
      </w:pPr>
      <w:r w:rsidRPr="00EA7A40">
        <w:t xml:space="preserve">Gioco </w:t>
      </w:r>
      <w:r w:rsidR="007934D4" w:rsidRPr="00EA7A40">
        <w:t>‘</w:t>
      </w:r>
      <w:r w:rsidRPr="00EA7A40">
        <w:t xml:space="preserve">Guarda in </w:t>
      </w:r>
      <w:proofErr w:type="spellStart"/>
      <w:r w:rsidRPr="00EA7A40">
        <w:t>sù</w:t>
      </w:r>
      <w:proofErr w:type="spellEnd"/>
      <w:r w:rsidRPr="00EA7A40">
        <w:t>’</w:t>
      </w:r>
    </w:p>
    <w:p w14:paraId="723EBB65" w14:textId="3ACD0842" w:rsidR="007934D4" w:rsidRPr="00EA7A40" w:rsidRDefault="00EA7A40" w:rsidP="00FC32D5">
      <w:pPr>
        <w:pStyle w:val="HeadindSub2"/>
        <w:rPr>
          <w:lang w:val="it-IT"/>
        </w:rPr>
      </w:pPr>
      <w:r w:rsidRPr="00610B78">
        <w:rPr>
          <w:lang w:val="it-IT"/>
        </w:rPr>
        <w:t>Per: tutti, soprattutto i bambini da</w:t>
      </w:r>
      <w:r>
        <w:rPr>
          <w:lang w:val="it-IT"/>
        </w:rPr>
        <w:t>i</w:t>
      </w:r>
      <w:r w:rsidRPr="00610B78">
        <w:rPr>
          <w:lang w:val="it-IT"/>
        </w:rPr>
        <w:t xml:space="preserve"> </w:t>
      </w:r>
      <w:r>
        <w:rPr>
          <w:lang w:val="it-IT"/>
        </w:rPr>
        <w:t>6</w:t>
      </w:r>
      <w:r w:rsidRPr="00610B78">
        <w:rPr>
          <w:lang w:val="it-IT"/>
        </w:rPr>
        <w:t xml:space="preserve"> a</w:t>
      </w:r>
      <w:r>
        <w:rPr>
          <w:lang w:val="it-IT"/>
        </w:rPr>
        <w:t>i</w:t>
      </w:r>
      <w:r w:rsidRPr="00610B78">
        <w:rPr>
          <w:lang w:val="it-IT"/>
        </w:rPr>
        <w:t xml:space="preserve"> </w:t>
      </w:r>
      <w:r>
        <w:rPr>
          <w:lang w:val="it-IT"/>
        </w:rPr>
        <w:t>13</w:t>
      </w:r>
      <w:r w:rsidRPr="00610B78">
        <w:rPr>
          <w:lang w:val="it-IT"/>
        </w:rPr>
        <w:t xml:space="preserve"> </w:t>
      </w:r>
      <w:r>
        <w:rPr>
          <w:lang w:val="it-IT"/>
        </w:rPr>
        <w:t>anni.</w:t>
      </w:r>
    </w:p>
    <w:p w14:paraId="3A98B7AA" w14:textId="045B382E" w:rsidR="007463A9" w:rsidRPr="007463A9" w:rsidRDefault="007463A9" w:rsidP="007463A9">
      <w:r w:rsidRPr="007463A9">
        <w:t>Può essere usato come rompighiaccio, come introduzione e come gioco.</w:t>
      </w:r>
    </w:p>
    <w:p w14:paraId="44BC8DA5" w14:textId="2692E3C5" w:rsidR="007934D4" w:rsidRPr="00260F5D" w:rsidRDefault="007463A9" w:rsidP="007463A9">
      <w:r w:rsidRPr="007463A9">
        <w:t xml:space="preserve">Questo è un gioco in cui ci si concentra sull'ascolto delle indicazioni e sulla promozione del benessere sociale. </w:t>
      </w:r>
      <w:r w:rsidRPr="00260F5D">
        <w:t>L'obiettivo è ottenere un contatto visivo.</w:t>
      </w:r>
    </w:p>
    <w:p w14:paraId="1092BA20" w14:textId="5F76171E" w:rsidR="007934D4" w:rsidRPr="00035335" w:rsidRDefault="00FC32D5" w:rsidP="007934D4">
      <w:pPr>
        <w:pStyle w:val="Titolo3"/>
      </w:pPr>
      <w:r w:rsidRPr="00035335">
        <w:lastRenderedPageBreak/>
        <w:t>I</w:t>
      </w:r>
      <w:r w:rsidR="007463A9" w:rsidRPr="00035335">
        <w:t>struzioni</w:t>
      </w:r>
      <w:r w:rsidR="007934D4" w:rsidRPr="00035335">
        <w:t>:</w:t>
      </w:r>
    </w:p>
    <w:p w14:paraId="4D9E1F93" w14:textId="77777777" w:rsidR="00035335" w:rsidRPr="00035335" w:rsidRDefault="00035335" w:rsidP="00035335">
      <w:r w:rsidRPr="00035335">
        <w:t xml:space="preserve">I partecipanti iniziano in piedi in un cerchio uno di fronte all' altra. Se i partecipanti sono più di 10, si può pensare di formare più di un cerchio. </w:t>
      </w:r>
    </w:p>
    <w:p w14:paraId="462E2CDC" w14:textId="77777777" w:rsidR="00035335" w:rsidRPr="00035335" w:rsidRDefault="00035335" w:rsidP="00035335">
      <w:r w:rsidRPr="00035335">
        <w:t>Una persona viene scelta per condurre il gioco. L'animatore inizia dicendo: “Guardate in basso”, e tutti guardano in basso. Poi il conduttore dice: “Guardate in alto!”. Tutti guardano in alto, verso il viso di un altro giocatore, e fissano lo sguardo in quella direzione. Il capogruppo chiede a chi ha avuto il contatto visivo di alzare la mano. Se nessuno alza la mano, il gioco continua. Se qualcuno è entrato in contatto visivo con un'altra persona, si dà il cinque.</w:t>
      </w:r>
    </w:p>
    <w:p w14:paraId="747BC152" w14:textId="77777777" w:rsidR="00035335" w:rsidRPr="00035335" w:rsidRDefault="00035335" w:rsidP="00035335">
      <w:r w:rsidRPr="00035335">
        <w:t xml:space="preserve">Se si sono formati più di due cerchi, chi ha ricevuto il contatto visivo passa a un altro gruppo. </w:t>
      </w:r>
    </w:p>
    <w:p w14:paraId="4AB458FB" w14:textId="77777777" w:rsidR="00035335" w:rsidRPr="00035335" w:rsidRDefault="00035335" w:rsidP="00035335">
      <w:r w:rsidRPr="00035335">
        <w:t xml:space="preserve">Il gioco continua. Se il gioco si protrae per diversi turni senza che nessuno riesca a stabilire un contatto visivo, si può pensare di mescolare i gruppi o di dividerli in gruppi più piccoli. </w:t>
      </w:r>
    </w:p>
    <w:p w14:paraId="03C66822" w14:textId="77777777" w:rsidR="00035335" w:rsidRPr="00035335" w:rsidRDefault="00035335" w:rsidP="00035335">
      <w:r w:rsidRPr="00035335">
        <w:t xml:space="preserve">Contate quante volte siete riusciti a stabilire un contatto visivo con qualcun altro. </w:t>
      </w:r>
    </w:p>
    <w:p w14:paraId="1D44A152" w14:textId="6D9596BF" w:rsidR="007934D4" w:rsidRPr="00035335" w:rsidRDefault="00035335" w:rsidP="00035335">
      <w:r w:rsidRPr="00035335">
        <w:t>Quando alzate gli occhi, fissate immediatamente il vostro sguardo su qualcun altro. Non è consentito guardarsi intorno e cercare il contatto visivo.</w:t>
      </w:r>
    </w:p>
    <w:p w14:paraId="6CED96F6" w14:textId="3657717C" w:rsidR="007934D4" w:rsidRPr="00260F5D" w:rsidRDefault="00C82248" w:rsidP="00C82248">
      <w:pPr>
        <w:pStyle w:val="Line"/>
        <w:rPr>
          <w:lang w:val="it-IT"/>
        </w:rPr>
      </w:pPr>
      <w:r w:rsidRPr="00260F5D">
        <w:rPr>
          <w:lang w:val="it-IT"/>
        </w:rPr>
        <w:t>______________________</w:t>
      </w:r>
    </w:p>
    <w:p w14:paraId="71C542D7" w14:textId="04E97FA8" w:rsidR="007934D4" w:rsidRPr="005C12FF" w:rsidRDefault="005C12FF" w:rsidP="007934D4">
      <w:pPr>
        <w:pStyle w:val="Titolo2"/>
      </w:pPr>
      <w:r w:rsidRPr="005C12FF">
        <w:t>Maestro del groviglio (</w:t>
      </w:r>
      <w:proofErr w:type="spellStart"/>
      <w:r w:rsidRPr="005C12FF">
        <w:t>Knutemor</w:t>
      </w:r>
      <w:proofErr w:type="spellEnd"/>
      <w:r w:rsidRPr="005C12FF">
        <w:t>)</w:t>
      </w:r>
      <w:r w:rsidR="007934D4" w:rsidRPr="005C12FF">
        <w:t xml:space="preserve"> </w:t>
      </w:r>
    </w:p>
    <w:p w14:paraId="5A60443F" w14:textId="24330DAA" w:rsidR="005C12FF" w:rsidRDefault="005C12FF" w:rsidP="005C12FF">
      <w:pPr>
        <w:spacing w:after="0" w:line="360" w:lineRule="auto"/>
        <w:jc w:val="right"/>
        <w:rPr>
          <w:b/>
          <w:bCs/>
          <w:sz w:val="20"/>
          <w:szCs w:val="20"/>
        </w:rPr>
      </w:pPr>
      <w:r w:rsidRPr="00AA0B86">
        <w:rPr>
          <w:b/>
          <w:bCs/>
          <w:sz w:val="20"/>
          <w:szCs w:val="20"/>
        </w:rPr>
        <w:t xml:space="preserve">Per: bambini </w:t>
      </w:r>
      <w:r>
        <w:rPr>
          <w:b/>
          <w:bCs/>
          <w:sz w:val="20"/>
          <w:szCs w:val="20"/>
        </w:rPr>
        <w:t xml:space="preserve">e ragazzi </w:t>
      </w:r>
      <w:r w:rsidRPr="00AA0B86">
        <w:rPr>
          <w:b/>
          <w:bCs/>
          <w:sz w:val="20"/>
          <w:szCs w:val="20"/>
        </w:rPr>
        <w:t>da</w:t>
      </w:r>
      <w:r>
        <w:rPr>
          <w:b/>
          <w:bCs/>
          <w:sz w:val="20"/>
          <w:szCs w:val="20"/>
        </w:rPr>
        <w:t xml:space="preserve">i </w:t>
      </w:r>
      <w:r w:rsidRPr="00AA0B86">
        <w:rPr>
          <w:b/>
          <w:bCs/>
          <w:sz w:val="20"/>
          <w:szCs w:val="20"/>
        </w:rPr>
        <w:t>6 ann</w:t>
      </w:r>
      <w:r>
        <w:rPr>
          <w:b/>
          <w:bCs/>
          <w:sz w:val="20"/>
          <w:szCs w:val="20"/>
        </w:rPr>
        <w:t xml:space="preserve">i in </w:t>
      </w:r>
      <w:r w:rsidR="00FD56DD">
        <w:rPr>
          <w:b/>
          <w:bCs/>
          <w:sz w:val="20"/>
          <w:szCs w:val="20"/>
        </w:rPr>
        <w:t>su</w:t>
      </w:r>
    </w:p>
    <w:p w14:paraId="31827ACF" w14:textId="77777777" w:rsidR="005469A3" w:rsidRPr="008F39AD" w:rsidRDefault="005469A3" w:rsidP="008F39AD">
      <w:pPr>
        <w:ind w:left="357"/>
      </w:pPr>
      <w:r w:rsidRPr="008F39AD">
        <w:t>Può essere utilizzato come gioco per i bambini o in occasione di un evento intergenerazionale.</w:t>
      </w:r>
    </w:p>
    <w:p w14:paraId="75AE2A38" w14:textId="77777777" w:rsidR="005469A3" w:rsidRPr="008F39AD" w:rsidRDefault="005469A3" w:rsidP="008F39AD">
      <w:pPr>
        <w:ind w:left="357"/>
      </w:pPr>
      <w:r w:rsidRPr="008F39AD">
        <w:t xml:space="preserve">Usa gli occhi: come puoi districare il nodo? </w:t>
      </w:r>
    </w:p>
    <w:p w14:paraId="35968A13" w14:textId="77777777" w:rsidR="005469A3" w:rsidRPr="008F39AD" w:rsidRDefault="005469A3" w:rsidP="008F39AD">
      <w:pPr>
        <w:ind w:left="357"/>
      </w:pPr>
      <w:r w:rsidRPr="008F39AD">
        <w:t xml:space="preserve">I partecipanti scelgono una persona che lascia la stanza. Questa persona è il “maestro del groviglio”. </w:t>
      </w:r>
    </w:p>
    <w:p w14:paraId="73876DFD" w14:textId="77777777" w:rsidR="008F39AD" w:rsidRPr="008F39AD" w:rsidRDefault="005469A3" w:rsidP="008F39AD">
      <w:pPr>
        <w:ind w:left="357"/>
        <w:rPr>
          <w:rFonts w:cstheme="minorHAnsi"/>
        </w:rPr>
      </w:pPr>
      <w:r w:rsidRPr="008F39AD">
        <w:t>Tutti gli altri formano un cerchio uno di fronte all'altro e si tengono per mano. È molto importante non lasciarsi andare! Iniziate ad aggrovigliare i lati del cerchio passando sotto, sopra e intorno all'altro, senza lasciare le mani dell'altro. State creando un enorme nodo umano. Quando il gruppo ritiene che il nodo sia abbastanza difficile (o non riesce più a muoversi), grida all'unisono: “Per favore, aiutaci, maestro del groviglio!”.</w:t>
      </w:r>
    </w:p>
    <w:p w14:paraId="6AB54253" w14:textId="6C616207" w:rsidR="00F3294D" w:rsidRPr="00F3294D" w:rsidRDefault="00F3294D" w:rsidP="00F3294D">
      <w:pPr>
        <w:pStyle w:val="Paragrafoelenco"/>
        <w:rPr>
          <w:lang w:val="it-IT"/>
        </w:rPr>
      </w:pPr>
      <w:r>
        <w:rPr>
          <w:lang w:val="it-IT"/>
        </w:rPr>
        <w:t>I</w:t>
      </w:r>
      <w:r w:rsidRPr="00F3294D">
        <w:rPr>
          <w:lang w:val="it-IT"/>
        </w:rPr>
        <w:t xml:space="preserve">l maestro del groviglio deve ora sciogliere l'enorme nodo davanti a sé. </w:t>
      </w:r>
    </w:p>
    <w:p w14:paraId="46BE49B0" w14:textId="4284B230" w:rsidR="00F3294D" w:rsidRPr="00F3294D" w:rsidRDefault="00F3294D" w:rsidP="00F3294D">
      <w:pPr>
        <w:pStyle w:val="Paragrafoelenco"/>
        <w:rPr>
          <w:lang w:val="it-IT"/>
        </w:rPr>
      </w:pPr>
      <w:r>
        <w:rPr>
          <w:lang w:val="it-IT"/>
        </w:rPr>
        <w:t>I</w:t>
      </w:r>
      <w:r w:rsidRPr="00F3294D">
        <w:rPr>
          <w:lang w:val="it-IT"/>
        </w:rPr>
        <w:t xml:space="preserve">l groviglio è risolto quando tutti tornano a stare in cerchio, uno di fronte all'altro. </w:t>
      </w:r>
    </w:p>
    <w:p w14:paraId="34D4897E" w14:textId="3F7080B7" w:rsidR="00715B6A" w:rsidRPr="00F3294D" w:rsidRDefault="00F3294D" w:rsidP="00F3294D">
      <w:pPr>
        <w:pStyle w:val="Paragrafoelenco"/>
        <w:rPr>
          <w:lang w:val="it-IT"/>
        </w:rPr>
      </w:pPr>
      <w:r w:rsidRPr="00F3294D">
        <w:rPr>
          <w:lang w:val="it-IT"/>
        </w:rPr>
        <w:t>Scegliere un nuovo maestro del groviglio e ripetere il processo.</w:t>
      </w:r>
    </w:p>
    <w:p w14:paraId="4D3965F7" w14:textId="4FCDD6A7" w:rsidR="007934D4" w:rsidRPr="00BB0DD8" w:rsidRDefault="007934D4" w:rsidP="00715B6A">
      <w:pPr>
        <w:pStyle w:val="Titolo3"/>
      </w:pPr>
      <w:r w:rsidRPr="00BB0DD8">
        <w:lastRenderedPageBreak/>
        <w:t>Alternativ</w:t>
      </w:r>
      <w:r w:rsidR="00F3294D">
        <w:t>a</w:t>
      </w:r>
      <w:r w:rsidRPr="00BB0DD8">
        <w:t>:</w:t>
      </w:r>
    </w:p>
    <w:p w14:paraId="680A0A49" w14:textId="77777777" w:rsidR="008E4DDA" w:rsidRPr="008E4DDA" w:rsidRDefault="008E4DDA" w:rsidP="008E4DDA">
      <w:r w:rsidRPr="008E4DDA">
        <w:t xml:space="preserve">Non c'è un maestro del groviglio. Meglio in gruppi di 10 persone o meno. </w:t>
      </w:r>
    </w:p>
    <w:p w14:paraId="64397978" w14:textId="77777777" w:rsidR="008E4DDA" w:rsidRPr="008E4DDA" w:rsidRDefault="008E4DDA" w:rsidP="008E4DDA">
      <w:r w:rsidRPr="008E4DDA">
        <w:t xml:space="preserve">Tutti si dispongono in cerchio uno di fronte all'altro. Ognuno allunga la mano sinistra e afferra quella di un altro. Non afferrate la mano della persona accanto a voi. Poi ognuno allunga la mano destra e afferra la mano di un altro. Anche in questo caso, non la mano della persona accanto a voi. Ora l'obiettivo è quello di aggrovigliare questo nodo senza lasciare la mano. Alla fine si troveranno accanto a una persona completamente diversa da quella di prima. </w:t>
      </w:r>
    </w:p>
    <w:p w14:paraId="5400A367" w14:textId="0BF5E077" w:rsidR="007934D4" w:rsidRPr="008E4DDA" w:rsidRDefault="008E4DDA" w:rsidP="008E4DDA">
      <w:r w:rsidRPr="008E4DDA">
        <w:t>Ottimo da fare in un gruppo più piccolo o come gara tra più gruppi: chi riesce a districarsi per primo.</w:t>
      </w:r>
      <w:r w:rsidR="007934D4" w:rsidRPr="008E4DDA">
        <w:t>?</w:t>
      </w:r>
    </w:p>
    <w:p w14:paraId="37897E9C" w14:textId="39D8A7CE" w:rsidR="007934D4" w:rsidRPr="00260F5D" w:rsidRDefault="00715B6A" w:rsidP="00715B6A">
      <w:pPr>
        <w:pStyle w:val="Line"/>
        <w:rPr>
          <w:lang w:val="it-IT"/>
        </w:rPr>
      </w:pPr>
      <w:r w:rsidRPr="00260F5D">
        <w:rPr>
          <w:lang w:val="it-IT"/>
        </w:rPr>
        <w:t>______________________</w:t>
      </w:r>
    </w:p>
    <w:p w14:paraId="30CAF87F" w14:textId="6F6155CA" w:rsidR="007934D4" w:rsidRPr="00260F5D" w:rsidRDefault="007921AA" w:rsidP="007934D4">
      <w:pPr>
        <w:pStyle w:val="Titolo2"/>
      </w:pPr>
      <w:r w:rsidRPr="00260F5D">
        <w:t>Il gioco di Kim</w:t>
      </w:r>
    </w:p>
    <w:p w14:paraId="1F43A828" w14:textId="2923D843" w:rsidR="007921AA" w:rsidRDefault="007934D4" w:rsidP="007921AA">
      <w:pPr>
        <w:spacing w:after="0" w:line="360" w:lineRule="auto"/>
        <w:jc w:val="right"/>
        <w:rPr>
          <w:b/>
          <w:bCs/>
          <w:sz w:val="20"/>
          <w:szCs w:val="20"/>
        </w:rPr>
      </w:pPr>
      <w:r w:rsidRPr="007921AA">
        <w:rPr>
          <w:b/>
          <w:bCs/>
        </w:rPr>
        <w:t>For</w:t>
      </w:r>
      <w:r w:rsidRPr="00CB7E34">
        <w:t>:</w:t>
      </w:r>
      <w:r w:rsidR="007921AA" w:rsidRPr="007921AA">
        <w:rPr>
          <w:b/>
          <w:bCs/>
          <w:sz w:val="20"/>
          <w:szCs w:val="20"/>
        </w:rPr>
        <w:t xml:space="preserve"> </w:t>
      </w:r>
      <w:r w:rsidR="007921AA" w:rsidRPr="00AA0B86">
        <w:rPr>
          <w:b/>
          <w:bCs/>
          <w:sz w:val="20"/>
          <w:szCs w:val="20"/>
        </w:rPr>
        <w:t>Per: bambini</w:t>
      </w:r>
      <w:r w:rsidR="007921AA">
        <w:rPr>
          <w:b/>
          <w:bCs/>
          <w:sz w:val="20"/>
          <w:szCs w:val="20"/>
        </w:rPr>
        <w:t xml:space="preserve"> e ragazzi</w:t>
      </w:r>
      <w:r w:rsidR="007921AA" w:rsidRPr="00AA0B86">
        <w:rPr>
          <w:b/>
          <w:bCs/>
          <w:sz w:val="20"/>
          <w:szCs w:val="20"/>
        </w:rPr>
        <w:t xml:space="preserve"> da</w:t>
      </w:r>
      <w:r w:rsidR="007921AA">
        <w:rPr>
          <w:b/>
          <w:bCs/>
          <w:sz w:val="20"/>
          <w:szCs w:val="20"/>
        </w:rPr>
        <w:t>i</w:t>
      </w:r>
      <w:r w:rsidR="007921AA" w:rsidRPr="00AA0B86">
        <w:rPr>
          <w:b/>
          <w:bCs/>
          <w:sz w:val="20"/>
          <w:szCs w:val="20"/>
        </w:rPr>
        <w:t xml:space="preserve"> </w:t>
      </w:r>
      <w:r w:rsidR="007921AA">
        <w:rPr>
          <w:b/>
          <w:bCs/>
          <w:sz w:val="20"/>
          <w:szCs w:val="20"/>
        </w:rPr>
        <w:t>3</w:t>
      </w:r>
      <w:r w:rsidR="007921AA" w:rsidRPr="00AA0B86">
        <w:rPr>
          <w:b/>
          <w:bCs/>
          <w:sz w:val="20"/>
          <w:szCs w:val="20"/>
        </w:rPr>
        <w:t xml:space="preserve"> a</w:t>
      </w:r>
      <w:r w:rsidR="007921AA">
        <w:rPr>
          <w:b/>
          <w:bCs/>
          <w:sz w:val="20"/>
          <w:szCs w:val="20"/>
        </w:rPr>
        <w:t>i 18</w:t>
      </w:r>
      <w:r w:rsidR="007921AA" w:rsidRPr="00AA0B86">
        <w:rPr>
          <w:b/>
          <w:bCs/>
          <w:sz w:val="20"/>
          <w:szCs w:val="20"/>
        </w:rPr>
        <w:t xml:space="preserve"> ann</w:t>
      </w:r>
      <w:r w:rsidR="007921AA">
        <w:rPr>
          <w:b/>
          <w:bCs/>
          <w:sz w:val="20"/>
          <w:szCs w:val="20"/>
        </w:rPr>
        <w:t>i</w:t>
      </w:r>
    </w:p>
    <w:p w14:paraId="66771418" w14:textId="77777777" w:rsidR="00192046" w:rsidRDefault="007921AA" w:rsidP="00192046">
      <w:r w:rsidRPr="00192046">
        <w:rPr>
          <w:b/>
          <w:bCs/>
        </w:rPr>
        <w:t>Numero di partecipanti</w:t>
      </w:r>
      <w:r w:rsidR="007934D4" w:rsidRPr="00DA46E0">
        <w:rPr>
          <w:b/>
          <w:bCs/>
        </w:rPr>
        <w:t>:</w:t>
      </w:r>
      <w:r w:rsidR="007934D4" w:rsidRPr="00DA46E0">
        <w:t xml:space="preserve"> </w:t>
      </w:r>
      <w:r w:rsidR="00192046">
        <w:t>tra i 5 e i 10, soprattutto perché è necessario avvicinarsi agli oggetti che vengono disposti di fronte a noi.</w:t>
      </w:r>
    </w:p>
    <w:p w14:paraId="014AC459" w14:textId="77777777" w:rsidR="00192046" w:rsidRDefault="00192046" w:rsidP="00192046">
      <w:r>
        <w:t>Può essere utilizzato come gioco o attività per bambini e ragazzi</w:t>
      </w:r>
    </w:p>
    <w:p w14:paraId="2C5B45D4" w14:textId="77777777" w:rsidR="00192046" w:rsidRDefault="00192046" w:rsidP="00192046">
      <w:r w:rsidRPr="00192046">
        <w:rPr>
          <w:b/>
          <w:bCs/>
        </w:rPr>
        <w:t>Materiali necessari</w:t>
      </w:r>
      <w:r>
        <w:t>: una coperta o una tovaglia, 5-15 oggetti (a seconda del livello di difficoltà)</w:t>
      </w:r>
    </w:p>
    <w:p w14:paraId="76F7AB4A" w14:textId="5544B021" w:rsidR="007934D4" w:rsidRPr="00DA46E0" w:rsidRDefault="00192046" w:rsidP="00250C4D">
      <w:r w:rsidRPr="00192046">
        <w:rPr>
          <w:b/>
          <w:bCs/>
        </w:rPr>
        <w:t>Suggerimenti:</w:t>
      </w:r>
      <w:r>
        <w:t xml:space="preserve"> Gli oggetti possono essere statuine o altri piccoli oggetti di scena da utilizzare in seguito per illustrare le storie della Bibbia. Per esempio, piccole bambole, una barca giocattolo e così via, ma possono anche essere oggetti comuni come un cucchiaio, una matita, un pezzo di frutta o di verdura.</w:t>
      </w:r>
    </w:p>
    <w:p w14:paraId="5CB53E53" w14:textId="28C5F2D0" w:rsidR="007934D4" w:rsidRPr="00260F5D" w:rsidRDefault="00DA46E0" w:rsidP="007934D4">
      <w:pPr>
        <w:pStyle w:val="Titolo3"/>
      </w:pPr>
      <w:r w:rsidRPr="00260F5D">
        <w:t>Instru</w:t>
      </w:r>
      <w:r w:rsidR="00250C4D" w:rsidRPr="00260F5D">
        <w:t>zioni</w:t>
      </w:r>
      <w:r w:rsidR="007934D4" w:rsidRPr="00260F5D">
        <w:t>:</w:t>
      </w:r>
    </w:p>
    <w:p w14:paraId="3024DC35" w14:textId="36660B7E" w:rsidR="007934D4" w:rsidRPr="00533392" w:rsidRDefault="00533392" w:rsidP="007934D4">
      <w:r w:rsidRPr="00533392">
        <w:t>Mettete tutti gli oggetti su un tavolo e copriteli con una coperta. Assicuratevi che nessuno degli oggetti sia visibile. Fate entrare i bambini nella stanza. Spiegate le regole ai bambini prima di sollevare la coperta per rivelare gli oggetti. A questo punto i bambini avranno 30 secondi per memorizzarle tutte (più a lungo se volete renderle più facili, più brevi per renderle più difficili). Sollevate la coperta in modo che tutti possano vedere gli oggetti sul tavolo. Rimettete la coperta sopra di loro. Dite ai bambini di chiudere gli occhi e, quando siete sicuri che nessuno stia guardando, togliete qualche oggetto. Dite ai bambini di aprire gli occhi, sollevare la coperta e chiedere quali oggetti mancano. Continuate così fino a quando non saranno scomparsi tutti gli oggetti.</w:t>
      </w:r>
      <w:r w:rsidR="007934D4" w:rsidRPr="00533392">
        <w:t xml:space="preserve"> </w:t>
      </w:r>
    </w:p>
    <w:p w14:paraId="4682CE79" w14:textId="77777777" w:rsidR="0044074C" w:rsidRPr="0044074C" w:rsidRDefault="0044074C" w:rsidP="0044074C">
      <w:r w:rsidRPr="0044074C">
        <w:rPr>
          <w:b/>
          <w:bCs/>
        </w:rPr>
        <w:t xml:space="preserve">Importante: </w:t>
      </w:r>
      <w:r w:rsidRPr="0044074C">
        <w:t xml:space="preserve">Non lasciate che i bambini parlino tra loro durante il gioco. </w:t>
      </w:r>
    </w:p>
    <w:p w14:paraId="7954CC9C" w14:textId="18C2F341" w:rsidR="007934D4" w:rsidRPr="00FD56DD" w:rsidRDefault="0044074C" w:rsidP="0044074C">
      <w:r w:rsidRPr="0044074C">
        <w:rPr>
          <w:b/>
          <w:bCs/>
        </w:rPr>
        <w:t>Suggerimento:</w:t>
      </w:r>
      <w:r w:rsidRPr="0044074C">
        <w:t xml:space="preserve"> Per i bambini più grandi, distribuire carta e penna e far scrivere loro gli oggetti mancanti per ogni turno. Se azzeccano tutto, ricevono un piccolo premio. Alternativa per i bambini più piccoli (3-6 anni):</w:t>
      </w:r>
      <w:r w:rsidR="00F4003B" w:rsidRPr="00F4003B">
        <w:t xml:space="preserve"> Chiedete a un bambino di </w:t>
      </w:r>
      <w:r w:rsidR="00F4003B" w:rsidRPr="00F4003B">
        <w:lastRenderedPageBreak/>
        <w:t>uscire fuori. Poi scegliete un altro bambino e fatelo nascondere sotto una grande coperta. Fate rientrare il primo bambino nella stanza e chiedetegli di indovinare chi c'è sotto la coperta. Se il bambino ha bisogno di un suggerimento, fate fare un piccolo suono a chi è sotto la coperta. Se possibile, fate fare un turno a tutti.</w:t>
      </w:r>
      <w:r w:rsidR="00F76760">
        <w:t>-</w:t>
      </w:r>
    </w:p>
    <w:p w14:paraId="6DEFA4E7" w14:textId="29E17892" w:rsidR="007934D4" w:rsidRPr="00FD56DD" w:rsidRDefault="00FD56DD" w:rsidP="007934D4">
      <w:pPr>
        <w:pStyle w:val="Titolo2"/>
      </w:pPr>
      <w:r w:rsidRPr="00FD56DD">
        <w:t>Il gioco del recupero</w:t>
      </w:r>
    </w:p>
    <w:p w14:paraId="7661D93F" w14:textId="5EDD487A" w:rsidR="00FD56DD" w:rsidRDefault="00FD56DD" w:rsidP="00FD56DD">
      <w:pPr>
        <w:jc w:val="right"/>
        <w:rPr>
          <w:b/>
          <w:bCs/>
          <w:sz w:val="20"/>
          <w:szCs w:val="20"/>
        </w:rPr>
      </w:pPr>
      <w:r w:rsidRPr="00FD56DD">
        <w:rPr>
          <w:b/>
          <w:bCs/>
          <w:sz w:val="20"/>
          <w:szCs w:val="20"/>
        </w:rPr>
        <w:t xml:space="preserve">Per: bambini e ragazzi dai 6 anni in </w:t>
      </w:r>
      <w:r>
        <w:rPr>
          <w:b/>
          <w:bCs/>
          <w:sz w:val="20"/>
          <w:szCs w:val="20"/>
        </w:rPr>
        <w:t>su</w:t>
      </w:r>
    </w:p>
    <w:p w14:paraId="0734B4A6" w14:textId="77777777" w:rsidR="009E472E" w:rsidRPr="009E472E" w:rsidRDefault="009E472E" w:rsidP="009E472E">
      <w:r w:rsidRPr="009E472E">
        <w:t>Può essere utilizzato come rompighiaccio e gioco per i bambini o in occasione di un evento intergenerazionale.</w:t>
      </w:r>
    </w:p>
    <w:p w14:paraId="0C02FB28" w14:textId="77777777" w:rsidR="009E472E" w:rsidRPr="009E472E" w:rsidRDefault="009E472E" w:rsidP="009E472E">
      <w:r w:rsidRPr="009E472E">
        <w:t xml:space="preserve">Dividete il gruppo in due o più squadre che competono tra loro. Un animatore/adulto ha un elenco di 5-10 oggetti (o più) da recuperare. Una persona della squadra agisce come “recuperatore”. Questa persona è responsabile della consegna degli oggetti al leader. Tutti gli altri partecipanti fungono da “aiutanti”, ossia aiutano a trovare gli oggetti da recuperare. Assicuratevi che ogni squadra scelga un nome. </w:t>
      </w:r>
    </w:p>
    <w:p w14:paraId="13AC6005" w14:textId="7E20DBA9" w:rsidR="007934D4" w:rsidRPr="009E472E" w:rsidRDefault="009E472E" w:rsidP="009E472E">
      <w:r w:rsidRPr="009E472E">
        <w:t>Esempi di oggetti:</w:t>
      </w:r>
    </w:p>
    <w:p w14:paraId="3161DBF2" w14:textId="40C08D79" w:rsidR="00D542A5" w:rsidRPr="00D542A5" w:rsidRDefault="00D542A5" w:rsidP="00D542A5">
      <w:pPr>
        <w:pStyle w:val="Paragrafoelenco"/>
        <w:rPr>
          <w:lang w:val="it-IT"/>
        </w:rPr>
      </w:pPr>
      <w:r w:rsidRPr="00D542A5">
        <w:rPr>
          <w:lang w:val="it-IT"/>
        </w:rPr>
        <w:t xml:space="preserve">una scarpa del numero 39 EUR </w:t>
      </w:r>
    </w:p>
    <w:p w14:paraId="123FA484" w14:textId="3FA5F6EA" w:rsidR="00D542A5" w:rsidRPr="00D542A5" w:rsidRDefault="00D542A5" w:rsidP="00D542A5">
      <w:pPr>
        <w:pStyle w:val="Paragrafoelenco"/>
        <w:rPr>
          <w:lang w:val="it-IT"/>
        </w:rPr>
      </w:pPr>
      <w:r w:rsidRPr="00D542A5">
        <w:rPr>
          <w:lang w:val="it-IT"/>
        </w:rPr>
        <w:t>quattro calzini bianchi e un calzino blu</w:t>
      </w:r>
    </w:p>
    <w:p w14:paraId="2E970803" w14:textId="1FB0FBDD" w:rsidR="00D542A5" w:rsidRDefault="00D542A5" w:rsidP="00D542A5">
      <w:pPr>
        <w:pStyle w:val="Paragrafoelenco"/>
      </w:pPr>
      <w:proofErr w:type="spellStart"/>
      <w:r>
        <w:t>una</w:t>
      </w:r>
      <w:proofErr w:type="spellEnd"/>
      <w:r>
        <w:t xml:space="preserve"> </w:t>
      </w:r>
      <w:proofErr w:type="spellStart"/>
      <w:r>
        <w:t>penna</w:t>
      </w:r>
      <w:proofErr w:type="spellEnd"/>
    </w:p>
    <w:p w14:paraId="731B2D6F" w14:textId="1A3E11D0" w:rsidR="00D542A5" w:rsidRDefault="00D542A5" w:rsidP="00D542A5">
      <w:pPr>
        <w:pStyle w:val="Paragrafoelenco"/>
      </w:pPr>
      <w:r>
        <w:t xml:space="preserve">10 </w:t>
      </w:r>
      <w:proofErr w:type="spellStart"/>
      <w:r>
        <w:t>fiori</w:t>
      </w:r>
      <w:proofErr w:type="spellEnd"/>
    </w:p>
    <w:p w14:paraId="5B9987B2" w14:textId="77777777" w:rsidR="00D542A5" w:rsidRDefault="00D542A5" w:rsidP="00D542A5">
      <w:pPr>
        <w:pStyle w:val="Paragrafoelenco"/>
      </w:pPr>
      <w:proofErr w:type="spellStart"/>
      <w:r>
        <w:t>una</w:t>
      </w:r>
      <w:proofErr w:type="spellEnd"/>
      <w:r>
        <w:t xml:space="preserve"> </w:t>
      </w:r>
      <w:proofErr w:type="spellStart"/>
      <w:r>
        <w:t>cravatta</w:t>
      </w:r>
      <w:proofErr w:type="spellEnd"/>
      <w:r>
        <w:t xml:space="preserve"> per </w:t>
      </w:r>
      <w:proofErr w:type="spellStart"/>
      <w:r>
        <w:t>capelli</w:t>
      </w:r>
      <w:proofErr w:type="spellEnd"/>
      <w:r>
        <w:t xml:space="preserve"> </w:t>
      </w:r>
    </w:p>
    <w:p w14:paraId="432BA4DB" w14:textId="3D58553B" w:rsidR="007934D4" w:rsidRPr="00D542A5" w:rsidRDefault="00D542A5" w:rsidP="00D542A5">
      <w:pPr>
        <w:pStyle w:val="Paragrafoelenco"/>
        <w:rPr>
          <w:lang w:val="it-IT"/>
        </w:rPr>
      </w:pPr>
      <w:r w:rsidRPr="00D542A5">
        <w:rPr>
          <w:lang w:val="it-IT"/>
        </w:rPr>
        <w:t>e così via...</w:t>
      </w:r>
    </w:p>
    <w:p w14:paraId="78E19193" w14:textId="77777777" w:rsidR="002D38B1" w:rsidRPr="002D38B1" w:rsidRDefault="002D38B1" w:rsidP="002D38B1">
      <w:pPr>
        <w:pStyle w:val="Line"/>
        <w:jc w:val="both"/>
        <w:rPr>
          <w:color w:val="auto"/>
          <w:lang w:val="it-IT"/>
        </w:rPr>
      </w:pPr>
      <w:r w:rsidRPr="002D38B1">
        <w:rPr>
          <w:b/>
          <w:bCs/>
          <w:color w:val="auto"/>
          <w:lang w:val="it-IT"/>
        </w:rPr>
        <w:t xml:space="preserve">Suggerimento: </w:t>
      </w:r>
      <w:r w:rsidRPr="002D38B1">
        <w:rPr>
          <w:color w:val="auto"/>
          <w:lang w:val="it-IT"/>
        </w:rPr>
        <w:t xml:space="preserve">Chiedete loro di andare a prendere degli oggetti che serviranno per la devozione, o degli oggetti che devono “alzare lo sguardo” per trovarli. Ad esempio: foglie, qualcosa dagli scaffali e così via. </w:t>
      </w:r>
    </w:p>
    <w:p w14:paraId="009AA014" w14:textId="77777777" w:rsidR="002D38B1" w:rsidRPr="002D38B1" w:rsidRDefault="002D38B1" w:rsidP="002D38B1">
      <w:pPr>
        <w:pStyle w:val="Line"/>
        <w:jc w:val="both"/>
        <w:rPr>
          <w:color w:val="auto"/>
          <w:lang w:val="it-IT"/>
        </w:rPr>
      </w:pPr>
      <w:r w:rsidRPr="002D38B1">
        <w:rPr>
          <w:b/>
          <w:bCs/>
          <w:color w:val="auto"/>
          <w:lang w:val="it-IT"/>
        </w:rPr>
        <w:t xml:space="preserve">Suggerimento: </w:t>
      </w:r>
      <w:r w:rsidRPr="002D38B1">
        <w:rPr>
          <w:color w:val="auto"/>
          <w:lang w:val="it-IT"/>
        </w:rPr>
        <w:t>Nominate qualcuno come assistente per tenere traccia dei punti.</w:t>
      </w:r>
    </w:p>
    <w:p w14:paraId="5F4B35CD" w14:textId="77777777" w:rsidR="002D38B1" w:rsidRPr="002D38B1" w:rsidRDefault="002D38B1" w:rsidP="002D38B1">
      <w:pPr>
        <w:pStyle w:val="Line"/>
        <w:jc w:val="both"/>
        <w:rPr>
          <w:color w:val="auto"/>
          <w:lang w:val="it-IT"/>
        </w:rPr>
      </w:pPr>
      <w:r w:rsidRPr="002D38B1">
        <w:rPr>
          <w:b/>
          <w:bCs/>
          <w:color w:val="auto"/>
          <w:lang w:val="it-IT"/>
        </w:rPr>
        <w:t>Suggerimento</w:t>
      </w:r>
      <w:r w:rsidRPr="002D38B1">
        <w:rPr>
          <w:color w:val="auto"/>
          <w:lang w:val="it-IT"/>
        </w:rPr>
        <w:t>: rendete il gioco più emozionante dando ai partecipanti un determinato periodo di tempo per recuperare gli oggetti.</w:t>
      </w:r>
    </w:p>
    <w:p w14:paraId="015440E4" w14:textId="4B0022FE" w:rsidR="007934D4" w:rsidRPr="002D38B1" w:rsidRDefault="00597682" w:rsidP="002D38B1">
      <w:pPr>
        <w:pStyle w:val="Line"/>
        <w:rPr>
          <w:lang w:val="it-IT"/>
        </w:rPr>
      </w:pPr>
      <w:r w:rsidRPr="002D38B1">
        <w:rPr>
          <w:lang w:val="it-IT"/>
        </w:rPr>
        <w:t>______________________</w:t>
      </w:r>
    </w:p>
    <w:p w14:paraId="184A22F4" w14:textId="42A74FB9" w:rsidR="007934D4" w:rsidRPr="000E17FE" w:rsidRDefault="000E17FE" w:rsidP="007934D4">
      <w:pPr>
        <w:pStyle w:val="Titolo2"/>
      </w:pPr>
      <w:r w:rsidRPr="000E17FE">
        <w:t>Attività di riflessione: “Alzare lo sguardo”</w:t>
      </w:r>
      <w:r>
        <w:t>.</w:t>
      </w:r>
    </w:p>
    <w:p w14:paraId="6F2B9FFD" w14:textId="383E1661" w:rsidR="007934D4" w:rsidRPr="000E17FE" w:rsidRDefault="000E17FE" w:rsidP="00597682">
      <w:pPr>
        <w:pStyle w:val="HeadindSub2"/>
        <w:rPr>
          <w:lang w:val="it-IT"/>
        </w:rPr>
      </w:pPr>
      <w:r w:rsidRPr="000E17FE">
        <w:rPr>
          <w:lang w:val="it-IT"/>
        </w:rPr>
        <w:t xml:space="preserve">Per: ragazzi dai </w:t>
      </w:r>
      <w:r>
        <w:rPr>
          <w:lang w:val="it-IT"/>
        </w:rPr>
        <w:t>12</w:t>
      </w:r>
      <w:r w:rsidRPr="000E17FE">
        <w:rPr>
          <w:lang w:val="it-IT"/>
        </w:rPr>
        <w:t xml:space="preserve"> anni in su</w:t>
      </w:r>
    </w:p>
    <w:p w14:paraId="2411A010" w14:textId="77777777" w:rsidR="007C56F5" w:rsidRPr="007C56F5" w:rsidRDefault="007C56F5" w:rsidP="007C56F5">
      <w:r w:rsidRPr="007C56F5">
        <w:rPr>
          <w:b/>
          <w:bCs/>
        </w:rPr>
        <w:t>Numero di partecipanti:</w:t>
      </w:r>
      <w:r w:rsidRPr="007C56F5">
        <w:t xml:space="preserve"> idealmente, tra 3 e 30 persone, o illimitato.</w:t>
      </w:r>
    </w:p>
    <w:p w14:paraId="53365DDA" w14:textId="77777777" w:rsidR="007C56F5" w:rsidRPr="007C56F5" w:rsidRDefault="007C56F5" w:rsidP="007C56F5">
      <w:r w:rsidRPr="007C56F5">
        <w:t>Può essere utilizzato come introduzione o come gioco per ragazzi dai 12 anni in su.</w:t>
      </w:r>
    </w:p>
    <w:p w14:paraId="41F3A59D" w14:textId="2ABB7A8E" w:rsidR="007934D4" w:rsidRPr="007C56F5" w:rsidRDefault="007C56F5" w:rsidP="007C56F5">
      <w:r w:rsidRPr="007C56F5">
        <w:rPr>
          <w:b/>
          <w:bCs/>
        </w:rPr>
        <w:t xml:space="preserve">Occorrente: </w:t>
      </w:r>
      <w:r w:rsidRPr="007C56F5">
        <w:t>un rotolo di carta (</w:t>
      </w:r>
      <w:r>
        <w:t xml:space="preserve">anche carta </w:t>
      </w:r>
      <w:r w:rsidRPr="007C56F5">
        <w:t>da parati) abbastanza lungo da coprire una persona, penne e pennarelli per tutto il gruppo.</w:t>
      </w:r>
    </w:p>
    <w:p w14:paraId="3B254177" w14:textId="0B55E525" w:rsidR="007934D4" w:rsidRPr="00597682" w:rsidRDefault="00597682" w:rsidP="00597682">
      <w:pPr>
        <w:pStyle w:val="Titolo3"/>
      </w:pPr>
      <w:proofErr w:type="spellStart"/>
      <w:r w:rsidRPr="00793608">
        <w:lastRenderedPageBreak/>
        <w:t>Instru</w:t>
      </w:r>
      <w:r w:rsidR="007C56F5" w:rsidRPr="00793608">
        <w:t>zioni</w:t>
      </w:r>
      <w:proofErr w:type="spellEnd"/>
      <w:r w:rsidRPr="00793608">
        <w:t>:</w:t>
      </w:r>
    </w:p>
    <w:p w14:paraId="50A59ECE" w14:textId="6E859D23" w:rsidR="00793608" w:rsidRPr="00793608" w:rsidRDefault="00793608" w:rsidP="00793608">
      <w:r w:rsidRPr="00793608">
        <w:t>Una persona del gruppo si offre volontaria per sdraiarsi sul foglio. L'animatore, o un'altra persona del gruppo, disegna la sagoma della persona e scrive “Alza lo sguardo” sopra la testa. Ora il resto del gruppo ha qualche minuto per pensare a ciò che associa alle parole “Alza lo sguardo”. Cosa pensano, ad esempio, in relazione alla Bibbia, alla società di oggi e a se stessi?</w:t>
      </w:r>
    </w:p>
    <w:p w14:paraId="7CCA3021" w14:textId="77777777" w:rsidR="00793608" w:rsidRPr="00793608" w:rsidRDefault="00793608" w:rsidP="00793608">
      <w:r w:rsidRPr="00793608">
        <w:t xml:space="preserve">Invitate poi tutti a venire a scrivere i loro pensieri all'interno della sagoma della persona sul foglio. Se hanno più riflessioni, scrivono più cose. </w:t>
      </w:r>
    </w:p>
    <w:p w14:paraId="7B4BDF83" w14:textId="77777777" w:rsidR="009008FE" w:rsidRDefault="00793608" w:rsidP="00793608">
      <w:r w:rsidRPr="00793608">
        <w:t xml:space="preserve">Un altro modo per farlo è quello di avere diversi fogli grandi con diversi temi alla voce “Guarda in alto” sparsi per la stanza. </w:t>
      </w:r>
      <w:proofErr w:type="spellStart"/>
      <w:r w:rsidRPr="00793608">
        <w:rPr>
          <w:lang w:val="en-GB"/>
        </w:rPr>
        <w:t>Alcuni</w:t>
      </w:r>
      <w:proofErr w:type="spellEnd"/>
      <w:r w:rsidRPr="00793608">
        <w:rPr>
          <w:lang w:val="en-GB"/>
        </w:rPr>
        <w:t xml:space="preserve"> </w:t>
      </w:r>
      <w:proofErr w:type="spellStart"/>
      <w:r w:rsidRPr="00793608">
        <w:rPr>
          <w:lang w:val="en-GB"/>
        </w:rPr>
        <w:t>esempi</w:t>
      </w:r>
      <w:proofErr w:type="spellEnd"/>
      <w:r w:rsidRPr="00793608">
        <w:rPr>
          <w:lang w:val="en-GB"/>
        </w:rPr>
        <w:t xml:space="preserve"> </w:t>
      </w:r>
      <w:proofErr w:type="spellStart"/>
      <w:r w:rsidRPr="00793608">
        <w:rPr>
          <w:lang w:val="en-GB"/>
        </w:rPr>
        <w:t>potrebbero</w:t>
      </w:r>
      <w:proofErr w:type="spellEnd"/>
      <w:r w:rsidRPr="00793608">
        <w:rPr>
          <w:lang w:val="en-GB"/>
        </w:rPr>
        <w:t xml:space="preserve"> </w:t>
      </w:r>
      <w:proofErr w:type="spellStart"/>
      <w:r w:rsidRPr="00793608">
        <w:rPr>
          <w:lang w:val="en-GB"/>
        </w:rPr>
        <w:t>essere</w:t>
      </w:r>
      <w:proofErr w:type="spellEnd"/>
      <w:r w:rsidRPr="00793608">
        <w:rPr>
          <w:lang w:val="en-GB"/>
        </w:rPr>
        <w:t>:</w:t>
      </w:r>
      <w:r w:rsidR="009008FE" w:rsidRPr="009008FE">
        <w:t xml:space="preserve"> </w:t>
      </w:r>
    </w:p>
    <w:p w14:paraId="060A8C4E" w14:textId="33345FCC" w:rsidR="00793608" w:rsidRPr="009008FE" w:rsidRDefault="009008FE" w:rsidP="00793608">
      <w:r w:rsidRPr="009008FE">
        <w:t>A chi guardi con ammirazione?</w:t>
      </w:r>
    </w:p>
    <w:p w14:paraId="75FFAEF3" w14:textId="5A2E697D" w:rsidR="005D18AC" w:rsidRPr="005D18AC" w:rsidRDefault="005D18AC" w:rsidP="005D18AC">
      <w:pPr>
        <w:pStyle w:val="Paragrafoelenco"/>
        <w:rPr>
          <w:lang w:val="it-IT"/>
        </w:rPr>
      </w:pPr>
      <w:r w:rsidRPr="005D18AC">
        <w:rPr>
          <w:lang w:val="it-IT"/>
        </w:rPr>
        <w:t>Chi viene guardato dall'alto in basso nella nostra società?</w:t>
      </w:r>
    </w:p>
    <w:p w14:paraId="6CE7A772" w14:textId="0E134164" w:rsidR="005D18AC" w:rsidRPr="005D18AC" w:rsidRDefault="005D18AC" w:rsidP="005D18AC">
      <w:pPr>
        <w:pStyle w:val="Paragrafoelenco"/>
        <w:rPr>
          <w:lang w:val="it-IT"/>
        </w:rPr>
      </w:pPr>
      <w:r w:rsidRPr="005D18AC">
        <w:rPr>
          <w:lang w:val="it-IT"/>
        </w:rPr>
        <w:t>Come ci si sente a essere guardati dall'alto in basso?</w:t>
      </w:r>
    </w:p>
    <w:p w14:paraId="0E0FB455" w14:textId="556034B6" w:rsidR="005D18AC" w:rsidRDefault="005D18AC" w:rsidP="005D18AC">
      <w:pPr>
        <w:pStyle w:val="Paragrafoelenco"/>
      </w:pPr>
      <w:r>
        <w:t xml:space="preserve">Dove </w:t>
      </w:r>
      <w:proofErr w:type="spellStart"/>
      <w:r>
        <w:t>cercare</w:t>
      </w:r>
      <w:proofErr w:type="spellEnd"/>
      <w:r>
        <w:t xml:space="preserve"> </w:t>
      </w:r>
      <w:proofErr w:type="spellStart"/>
      <w:r>
        <w:t>aiuto</w:t>
      </w:r>
      <w:proofErr w:type="spellEnd"/>
      <w:r>
        <w:t>?</w:t>
      </w:r>
    </w:p>
    <w:p w14:paraId="0BF31CBE" w14:textId="5AB0242A" w:rsidR="005D18AC" w:rsidRPr="005D18AC" w:rsidRDefault="005D18AC" w:rsidP="005D18AC">
      <w:pPr>
        <w:pStyle w:val="Paragrafoelenco"/>
        <w:spacing w:after="240"/>
        <w:rPr>
          <w:lang w:val="it-IT"/>
        </w:rPr>
      </w:pPr>
      <w:r w:rsidRPr="005D18AC">
        <w:rPr>
          <w:lang w:val="it-IT"/>
        </w:rPr>
        <w:t>Quali versetti della Bibbia parlano di “ alzare lo sguardo”?</w:t>
      </w:r>
    </w:p>
    <w:p w14:paraId="1FF2A5D8" w14:textId="2D626F3D" w:rsidR="007934D4" w:rsidRPr="004B1D47" w:rsidRDefault="004B1D47" w:rsidP="007934D4">
      <w:r w:rsidRPr="004B1D47">
        <w:t>Lasciate che i giovani si aggirino e scrivano i loro pensieri sui fogli. Poi, se sono abbastanza a proprio agio, chiedete se qualcuno vuole condividere ciò che ha scritto e perché. In alternativa, leggete ad alta voce ciò che è stato scritto sui diversi fogli e discutete i temi. Invitate le persone a condividere le loro storie ponendo domande come:</w:t>
      </w:r>
    </w:p>
    <w:p w14:paraId="3D9D2777" w14:textId="6088685D" w:rsidR="00B7399E" w:rsidRPr="00B7399E" w:rsidRDefault="00B7399E" w:rsidP="00B7399E">
      <w:pPr>
        <w:pStyle w:val="Paragrafoelenco"/>
        <w:rPr>
          <w:lang w:val="it-IT"/>
        </w:rPr>
      </w:pPr>
      <w:r w:rsidRPr="00B7399E">
        <w:rPr>
          <w:lang w:val="it-IT"/>
        </w:rPr>
        <w:t>Puoi dirci qualcosa di più su questo?</w:t>
      </w:r>
    </w:p>
    <w:p w14:paraId="50FFDF3D" w14:textId="09A24A3E" w:rsidR="00B7399E" w:rsidRPr="00B7399E" w:rsidRDefault="00B7399E" w:rsidP="00B7399E">
      <w:pPr>
        <w:pStyle w:val="Paragrafoelenco"/>
        <w:rPr>
          <w:lang w:val="it-IT"/>
        </w:rPr>
      </w:pPr>
      <w:r w:rsidRPr="00B7399E">
        <w:rPr>
          <w:lang w:val="it-IT"/>
        </w:rPr>
        <w:t>Mi chiedo cosa vuoi dire con questo.</w:t>
      </w:r>
    </w:p>
    <w:p w14:paraId="03240D4B" w14:textId="4EA39C76" w:rsidR="00B7399E" w:rsidRPr="00B7399E" w:rsidRDefault="00B7399E" w:rsidP="00B7399E">
      <w:pPr>
        <w:pStyle w:val="Paragrafoelenco"/>
        <w:rPr>
          <w:lang w:val="it-IT"/>
        </w:rPr>
      </w:pPr>
      <w:r w:rsidRPr="00B7399E">
        <w:rPr>
          <w:lang w:val="it-IT"/>
        </w:rPr>
        <w:t>Mi chiedo cosa ti abbia aiutato quando...</w:t>
      </w:r>
    </w:p>
    <w:p w14:paraId="45CC1CD6" w14:textId="5BBC31BC" w:rsidR="007934D4" w:rsidRPr="00B7399E" w:rsidRDefault="00B7399E" w:rsidP="00B7399E">
      <w:pPr>
        <w:pStyle w:val="Paragrafoelenco"/>
        <w:spacing w:after="240"/>
        <w:rPr>
          <w:lang w:val="it-IT"/>
        </w:rPr>
      </w:pPr>
      <w:r w:rsidRPr="00B7399E">
        <w:rPr>
          <w:lang w:val="it-IT"/>
        </w:rPr>
        <w:t>Puoi farci un esempio di questo?</w:t>
      </w:r>
    </w:p>
    <w:p w14:paraId="427B1C4B" w14:textId="243C424B" w:rsidR="007934D4" w:rsidRPr="005954A7" w:rsidRDefault="005954A7" w:rsidP="007934D4">
      <w:r w:rsidRPr="005954A7">
        <w:t>Terminare con una preghiera aperta, in cui tutti coloro che lo desiderano sono incoraggiati a pregare per ciò che è stato scritto o per qualsiasi pensiero emerso durante le discussioni.</w:t>
      </w:r>
    </w:p>
    <w:p w14:paraId="07F93CA5" w14:textId="1A9AC20F" w:rsidR="007934D4" w:rsidRPr="005954A7" w:rsidRDefault="00597682" w:rsidP="00597682">
      <w:pPr>
        <w:pStyle w:val="Line"/>
        <w:rPr>
          <w:lang w:val="it-IT"/>
        </w:rPr>
      </w:pPr>
      <w:r w:rsidRPr="005954A7">
        <w:rPr>
          <w:lang w:val="it-IT"/>
        </w:rPr>
        <w:t>______________________</w:t>
      </w:r>
    </w:p>
    <w:p w14:paraId="7F983FC8" w14:textId="127ED07B" w:rsidR="007934D4" w:rsidRPr="005954A7" w:rsidRDefault="005954A7" w:rsidP="007934D4">
      <w:pPr>
        <w:pStyle w:val="Titolo2"/>
      </w:pPr>
      <w:r w:rsidRPr="005954A7">
        <w:t>La creazione di Dio</w:t>
      </w:r>
    </w:p>
    <w:p w14:paraId="0ED3E48E" w14:textId="1C48BF80" w:rsidR="007934D4" w:rsidRPr="005954A7" w:rsidRDefault="005954A7" w:rsidP="00597682">
      <w:pPr>
        <w:pStyle w:val="HeadindSub2"/>
        <w:rPr>
          <w:lang w:val="it-IT"/>
        </w:rPr>
      </w:pPr>
      <w:r w:rsidRPr="005954A7">
        <w:rPr>
          <w:lang w:val="it-IT"/>
        </w:rPr>
        <w:t>Pe</w:t>
      </w:r>
      <w:r>
        <w:rPr>
          <w:lang w:val="it-IT"/>
        </w:rPr>
        <w:t>r</w:t>
      </w:r>
      <w:r w:rsidR="0013117A">
        <w:rPr>
          <w:lang w:val="it-IT"/>
        </w:rPr>
        <w:t>: tutte le età</w:t>
      </w:r>
    </w:p>
    <w:p w14:paraId="366EECF1" w14:textId="77777777" w:rsidR="0013117A" w:rsidRPr="0013117A" w:rsidRDefault="0013117A" w:rsidP="0013117A">
      <w:r w:rsidRPr="0013117A">
        <w:t>Può essere utilizzato alla scuola domenicale, nei club per bambini e giovani, o a casa in salotto.</w:t>
      </w:r>
    </w:p>
    <w:p w14:paraId="17432850" w14:textId="2B851F9B" w:rsidR="007934D4" w:rsidRPr="0013117A" w:rsidRDefault="0013117A" w:rsidP="0013117A">
      <w:r w:rsidRPr="0013117A">
        <w:t>Guardate in alto e all'esterno la creazione di Dio! Come possiamo usare i grandi spazi aperti per creare arte?</w:t>
      </w:r>
    </w:p>
    <w:p w14:paraId="066E3851" w14:textId="4AEC0099" w:rsidR="007934D4" w:rsidRPr="00A33557" w:rsidRDefault="0013117A" w:rsidP="007934D4">
      <w:pPr>
        <w:pStyle w:val="Titolo3"/>
        <w:rPr>
          <w:lang w:val="en-GB"/>
        </w:rPr>
      </w:pPr>
      <w:proofErr w:type="spellStart"/>
      <w:r>
        <w:rPr>
          <w:lang w:val="en-GB"/>
        </w:rPr>
        <w:lastRenderedPageBreak/>
        <w:t>Occorrente</w:t>
      </w:r>
      <w:proofErr w:type="spellEnd"/>
      <w:r w:rsidR="007934D4" w:rsidRPr="00A33557">
        <w:rPr>
          <w:lang w:val="en-GB"/>
        </w:rPr>
        <w:t>:</w:t>
      </w:r>
    </w:p>
    <w:p w14:paraId="2B245554" w14:textId="0CEF1E18" w:rsidR="00666CF0" w:rsidRPr="00666CF0" w:rsidRDefault="00666CF0" w:rsidP="00666CF0">
      <w:pPr>
        <w:pStyle w:val="Paragrafoelenco"/>
        <w:rPr>
          <w:lang w:val="it-IT"/>
        </w:rPr>
      </w:pPr>
      <w:r w:rsidRPr="00666CF0">
        <w:rPr>
          <w:lang w:val="it-IT"/>
        </w:rPr>
        <w:t>fogli grandi, forbici e colla</w:t>
      </w:r>
    </w:p>
    <w:p w14:paraId="2BEA3495" w14:textId="6FC78757" w:rsidR="00666CF0" w:rsidRDefault="00666CF0" w:rsidP="00666CF0">
      <w:pPr>
        <w:pStyle w:val="Paragrafoelenco"/>
      </w:pPr>
      <w:proofErr w:type="spellStart"/>
      <w:r>
        <w:t>materiali</w:t>
      </w:r>
      <w:proofErr w:type="spellEnd"/>
      <w:r>
        <w:t xml:space="preserve"> </w:t>
      </w:r>
      <w:proofErr w:type="spellStart"/>
      <w:r>
        <w:t>provenienti</w:t>
      </w:r>
      <w:proofErr w:type="spellEnd"/>
      <w:r>
        <w:t xml:space="preserve"> </w:t>
      </w:r>
      <w:proofErr w:type="spellStart"/>
      <w:r>
        <w:t>dalla</w:t>
      </w:r>
      <w:proofErr w:type="spellEnd"/>
      <w:r>
        <w:t xml:space="preserve"> natura </w:t>
      </w:r>
    </w:p>
    <w:p w14:paraId="52F01364" w14:textId="1A261393" w:rsidR="00666CF0" w:rsidRPr="00666CF0" w:rsidRDefault="00666CF0" w:rsidP="00666CF0">
      <w:pPr>
        <w:pStyle w:val="Paragrafoelenco"/>
        <w:rPr>
          <w:lang w:val="it-IT"/>
        </w:rPr>
      </w:pPr>
      <w:r w:rsidRPr="00666CF0">
        <w:rPr>
          <w:lang w:val="it-IT"/>
        </w:rPr>
        <w:t>vernice o matite colorate, se si desidera</w:t>
      </w:r>
    </w:p>
    <w:p w14:paraId="6B6D7741" w14:textId="3F5A8A99" w:rsidR="007934D4" w:rsidRPr="00666CF0" w:rsidRDefault="00666CF0" w:rsidP="00666CF0">
      <w:pPr>
        <w:pStyle w:val="Paragrafoelenco"/>
        <w:rPr>
          <w:lang w:val="it-IT"/>
        </w:rPr>
      </w:pPr>
      <w:r w:rsidRPr="00666CF0">
        <w:rPr>
          <w:lang w:val="it-IT"/>
        </w:rPr>
        <w:t>si possono utilizzare anche stoffe, fili, filati o altri materiali disponibili a casa.</w:t>
      </w:r>
    </w:p>
    <w:p w14:paraId="6184DC0B" w14:textId="7DDEDB36" w:rsidR="007934D4" w:rsidRPr="002A3E92" w:rsidRDefault="00597682" w:rsidP="007934D4">
      <w:pPr>
        <w:pStyle w:val="Titolo3"/>
      </w:pPr>
      <w:proofErr w:type="spellStart"/>
      <w:r w:rsidRPr="002A3E92">
        <w:t>Instru</w:t>
      </w:r>
      <w:r w:rsidR="00666CF0" w:rsidRPr="002A3E92">
        <w:t>zioni</w:t>
      </w:r>
      <w:proofErr w:type="spellEnd"/>
      <w:r w:rsidR="007934D4" w:rsidRPr="002A3E92">
        <w:t>:</w:t>
      </w:r>
    </w:p>
    <w:p w14:paraId="377B1E72" w14:textId="2F954184" w:rsidR="002A3E92" w:rsidRPr="002A3E92" w:rsidRDefault="002A3E92" w:rsidP="002A3E92">
      <w:r w:rsidRPr="002A3E92">
        <w:t xml:space="preserve">Portate il gruppo all'esterno e guardatevi intorno. Raccogliete tutto ciò che può essere utilizzato per creare un'illustrazione. Ad esempio, foglie, fiori, bastoncini, sabbia, sassi, ecc. Cercate di ottenere il maggior numero possibile di consistenze e colori diversi. </w:t>
      </w:r>
    </w:p>
    <w:p w14:paraId="62413FD3" w14:textId="27577DC3" w:rsidR="007934D4" w:rsidRPr="00A33557" w:rsidRDefault="002A3E92" w:rsidP="002A3E92">
      <w:pPr>
        <w:rPr>
          <w:lang w:val="en-GB"/>
        </w:rPr>
      </w:pPr>
      <w:r w:rsidRPr="002A3E92">
        <w:t xml:space="preserve">Se avete poco tempo o non potete portare i bambini e i ragazzi all'aperto, i materiali possono essere raccolti e organizzati in anticipo. Potete anche utilizzare stoffe, filati o altri oggetti che avete già a casa o nella sala del club. Ora il compito è quello di creare immagini e illustrazioni utilizzando tutto ciò che avete raccolto. </w:t>
      </w:r>
      <w:r w:rsidRPr="002A3E92">
        <w:rPr>
          <w:lang w:val="en-GB"/>
        </w:rPr>
        <w:t xml:space="preserve">Ecco </w:t>
      </w:r>
      <w:proofErr w:type="spellStart"/>
      <w:r w:rsidRPr="002A3E92">
        <w:rPr>
          <w:lang w:val="en-GB"/>
        </w:rPr>
        <w:t>alcuni</w:t>
      </w:r>
      <w:proofErr w:type="spellEnd"/>
      <w:r w:rsidRPr="002A3E92">
        <w:rPr>
          <w:lang w:val="en-GB"/>
        </w:rPr>
        <w:t xml:space="preserve"> </w:t>
      </w:r>
      <w:proofErr w:type="spellStart"/>
      <w:r w:rsidRPr="002A3E92">
        <w:rPr>
          <w:lang w:val="en-GB"/>
        </w:rPr>
        <w:t>esempi</w:t>
      </w:r>
      <w:proofErr w:type="spellEnd"/>
      <w:r w:rsidRPr="002A3E92">
        <w:rPr>
          <w:lang w:val="en-GB"/>
        </w:rPr>
        <w:t xml:space="preserve"> di </w:t>
      </w:r>
      <w:proofErr w:type="spellStart"/>
      <w:r w:rsidRPr="002A3E92">
        <w:rPr>
          <w:lang w:val="en-GB"/>
        </w:rPr>
        <w:t>utilizzo</w:t>
      </w:r>
      <w:proofErr w:type="spellEnd"/>
      <w:r w:rsidRPr="002A3E92">
        <w:rPr>
          <w:lang w:val="en-GB"/>
        </w:rPr>
        <w:t>:</w:t>
      </w:r>
    </w:p>
    <w:p w14:paraId="17536D18" w14:textId="5E21EE84" w:rsidR="00D075D8" w:rsidRPr="00D075D8" w:rsidRDefault="00D075D8" w:rsidP="00D075D8">
      <w:pPr>
        <w:pStyle w:val="Paragrafoelenco"/>
        <w:rPr>
          <w:lang w:val="it-IT"/>
        </w:rPr>
      </w:pPr>
      <w:r w:rsidRPr="00D075D8">
        <w:rPr>
          <w:lang w:val="it-IT"/>
        </w:rPr>
        <w:t>illustra</w:t>
      </w:r>
      <w:r>
        <w:rPr>
          <w:lang w:val="it-IT"/>
        </w:rPr>
        <w:t>t</w:t>
      </w:r>
      <w:r w:rsidRPr="00D075D8">
        <w:rPr>
          <w:lang w:val="it-IT"/>
        </w:rPr>
        <w:t>e le storie bibliche legate alla Giornata internazionale dei bambini e dei ragazzi. Collaborate a un'unica grande immagine o create individualmente diverse scene della storia biblica. Per esempio, illustrate il momento in cui i pescatori gettano le reti dalla barca per prendere i pesci. L'erba può diventare una rete, le foglie possono diventare il mare, i rami possono diventare la barca, ecc.</w:t>
      </w:r>
    </w:p>
    <w:p w14:paraId="768CF168" w14:textId="571183BA" w:rsidR="00D075D8" w:rsidRPr="00D075D8" w:rsidRDefault="00D075D8" w:rsidP="00D075D8">
      <w:pPr>
        <w:pStyle w:val="Paragrafoelenco"/>
        <w:rPr>
          <w:lang w:val="it-IT"/>
        </w:rPr>
      </w:pPr>
      <w:r w:rsidRPr="00D075D8">
        <w:rPr>
          <w:lang w:val="it-IT"/>
        </w:rPr>
        <w:t>fare un'opera d'arte con qualcosa che Dio ha creato. Può essere qualsiasi cosa, come disporre foglie e fiori in modo che diventino animali, o un'opera d'arte di ciò che si vede quando si guarda fuori dalla finestra. In alternativa, si possono usare foglie, funghi e oggetti simili come timbri, dipingendoli e imprimendoli direttamente su un foglio di carta.</w:t>
      </w:r>
    </w:p>
    <w:p w14:paraId="687A45C9" w14:textId="5A4E7774" w:rsidR="007934D4" w:rsidRPr="00D075D8" w:rsidRDefault="00D075D8" w:rsidP="00D075D8">
      <w:pPr>
        <w:pStyle w:val="Paragrafoelenco"/>
        <w:spacing w:after="240"/>
        <w:rPr>
          <w:lang w:val="it-IT"/>
        </w:rPr>
      </w:pPr>
      <w:r w:rsidRPr="00D075D8">
        <w:rPr>
          <w:lang w:val="it-IT"/>
        </w:rPr>
        <w:t>creare una torre così alta da dover “ alzare lo sguardo”.</w:t>
      </w:r>
    </w:p>
    <w:p w14:paraId="7D6A1D07" w14:textId="5673BFA1" w:rsidR="00E62B1D" w:rsidRPr="006A5614" w:rsidRDefault="006A5614">
      <w:pPr>
        <w:spacing w:line="278" w:lineRule="auto"/>
        <w:jc w:val="left"/>
        <w:rPr>
          <w:rFonts w:eastAsiaTheme="majorEastAsia" w:cstheme="majorBidi"/>
          <w:b/>
          <w:color w:val="1F4887"/>
          <w:sz w:val="40"/>
          <w:szCs w:val="40"/>
        </w:rPr>
      </w:pPr>
      <w:r w:rsidRPr="006A5614">
        <w:t>Solo la vostra immaginazione pone dei limiti. Lavorate con consistenze e colori diversi. Trovate una parete del corpo o una parete di casa dove appendere le opere. Se la storia della Bibbia è illustrata in più immagini, assicuratevi di appenderle nell'ordine corretto!</w:t>
      </w:r>
      <w:r w:rsidR="00E62B1D" w:rsidRPr="006A5614">
        <w:br w:type="page"/>
      </w:r>
    </w:p>
    <w:p w14:paraId="27B2733C" w14:textId="7B068581" w:rsidR="007934D4" w:rsidRPr="00597682" w:rsidRDefault="006A5614" w:rsidP="00597682">
      <w:pPr>
        <w:pStyle w:val="Titolo1"/>
      </w:pPr>
      <w:r w:rsidRPr="00883D87">
        <w:lastRenderedPageBreak/>
        <w:t>Arti creative</w:t>
      </w:r>
    </w:p>
    <w:p w14:paraId="03FB926D" w14:textId="002C4DDF" w:rsidR="007934D4" w:rsidRPr="00883D87" w:rsidRDefault="00883D87" w:rsidP="007934D4">
      <w:r w:rsidRPr="00883D87">
        <w:t>L'uso dell'immaginazione e della creatività è uno dei modi migliori per esprimere noi stessi e adorare Dio. Essa permette alle persone di andare oltre le parole per esprimere le loro convinzioni, i loro pensieri e i loro sentimenti più profondi. Incoraggiate le persone a essere creative il più possibile. Pensate ad arti come:</w:t>
      </w:r>
    </w:p>
    <w:p w14:paraId="14F1ACF0" w14:textId="5109349D" w:rsidR="00597682" w:rsidRPr="006A5614" w:rsidRDefault="006A5614" w:rsidP="00597682">
      <w:pPr>
        <w:pStyle w:val="Titolo2"/>
      </w:pPr>
      <w:r>
        <w:t>Danza</w:t>
      </w:r>
    </w:p>
    <w:p w14:paraId="652D19F7" w14:textId="69D7CC27" w:rsidR="007934D4" w:rsidRPr="008312C9" w:rsidRDefault="008312C9" w:rsidP="007934D4">
      <w:r w:rsidRPr="008312C9">
        <w:t>Create una coreografia utilizzando la canzone del tema. Se siete entusiasti, registrate un video e presentatelo al concorso internazionale! Ogni anno, abbiamo un concorso internazionale che permette ai partecipanti di mostrare i loro talenti e le loro abilità, ma anche di connettersi con gli altri attraverso gli eventi online.</w:t>
      </w:r>
    </w:p>
    <w:p w14:paraId="158D2FE0" w14:textId="77777777" w:rsidR="00D2472A" w:rsidRDefault="006A5614" w:rsidP="00597682">
      <w:pPr>
        <w:pStyle w:val="Titolo2"/>
      </w:pPr>
      <w:r w:rsidRPr="00D2472A">
        <w:t>Canto</w:t>
      </w:r>
    </w:p>
    <w:p w14:paraId="00641C3C" w14:textId="648676EC" w:rsidR="00D2472A" w:rsidRPr="00D2472A" w:rsidRDefault="00D2472A" w:rsidP="00597682">
      <w:pPr>
        <w:pStyle w:val="Titolo2"/>
      </w:pPr>
      <w:r w:rsidRPr="00D2472A">
        <w:rPr>
          <w:rFonts w:ascii="Helvetica" w:eastAsiaTheme="minorHAnsi" w:hAnsi="Helvetica" w:cstheme="minorBidi"/>
          <w:i w:val="0"/>
          <w:color w:val="auto"/>
          <w:sz w:val="24"/>
          <w:szCs w:val="24"/>
        </w:rPr>
        <w:t>Create un coro o un gruppo e cantate la canzone a tema nella vostra lingua.</w:t>
      </w:r>
    </w:p>
    <w:p w14:paraId="5D68832A" w14:textId="1829385E" w:rsidR="00597682" w:rsidRPr="006A5614" w:rsidRDefault="007934D4" w:rsidP="00597682">
      <w:pPr>
        <w:pStyle w:val="Titolo2"/>
      </w:pPr>
      <w:r w:rsidRPr="00597682">
        <w:t>Teatr</w:t>
      </w:r>
      <w:r w:rsidR="006A5614">
        <w:t>o</w:t>
      </w:r>
    </w:p>
    <w:p w14:paraId="09E8078D" w14:textId="77777777" w:rsidR="00D2472A" w:rsidRDefault="00D2472A" w:rsidP="00597682">
      <w:pPr>
        <w:pStyle w:val="Titolo2"/>
        <w:rPr>
          <w:rFonts w:ascii="Helvetica" w:eastAsiaTheme="minorHAnsi" w:hAnsi="Helvetica" w:cstheme="minorBidi"/>
          <w:i w:val="0"/>
          <w:color w:val="auto"/>
          <w:sz w:val="24"/>
          <w:szCs w:val="24"/>
        </w:rPr>
      </w:pPr>
      <w:r w:rsidRPr="00D2472A">
        <w:rPr>
          <w:rFonts w:ascii="Helvetica" w:eastAsiaTheme="minorHAnsi" w:hAnsi="Helvetica" w:cstheme="minorBidi"/>
          <w:i w:val="0"/>
          <w:color w:val="auto"/>
          <w:sz w:val="24"/>
          <w:szCs w:val="24"/>
        </w:rPr>
        <w:t>Create un'opera teatrale basata sul tema di quest'anno “ Alzare lo sguardo". Che cosa significa per voi “ alzare lo sguardo”? Forse volete alzare lo sguardo dal vostro telefono e dalle distrazioni, alzare lo sguardo verso le stelle o alzare lo sguardo verso Dio?</w:t>
      </w:r>
    </w:p>
    <w:p w14:paraId="3DCBFCC1" w14:textId="5A79B37F" w:rsidR="00597682" w:rsidRPr="006A5614" w:rsidRDefault="007934D4" w:rsidP="00597682">
      <w:pPr>
        <w:pStyle w:val="Titolo2"/>
      </w:pPr>
      <w:r w:rsidRPr="00597682">
        <w:t>Art</w:t>
      </w:r>
      <w:r w:rsidR="006A5614">
        <w:t>e</w:t>
      </w:r>
    </w:p>
    <w:p w14:paraId="6444C6C2" w14:textId="0E1F9E2E" w:rsidR="00E62B1D" w:rsidRPr="009E4E0E" w:rsidRDefault="009E4E0E">
      <w:pPr>
        <w:spacing w:line="278" w:lineRule="auto"/>
        <w:jc w:val="left"/>
        <w:rPr>
          <w:rFonts w:eastAsiaTheme="majorEastAsia" w:cstheme="majorBidi"/>
          <w:b/>
          <w:color w:val="1F4887"/>
          <w:sz w:val="40"/>
          <w:szCs w:val="40"/>
        </w:rPr>
      </w:pPr>
      <w:r w:rsidRPr="009E4E0E">
        <w:t>Sviluppate un progetto artistico con i bambini e i giovani del Corpo. Decidete voi l'espressione artistica, ma l'obiettivo è che sia un progetto collaborativo che coinvolga più persone. Come potete lavorare insieme per incoraggiare gli altri a “ alzare lo sguardo”? Pensate a dipinti, disegni, murales, ma anche ad altri modi e materiali che potete utilizzare. Forse qualcuno vuole creare un'animazione o un video!</w:t>
      </w:r>
      <w:r w:rsidR="00E62B1D" w:rsidRPr="009E4E0E">
        <w:br w:type="page"/>
      </w:r>
    </w:p>
    <w:p w14:paraId="6476FCB9" w14:textId="77777777" w:rsidR="009E4E0E" w:rsidRPr="009E4E0E" w:rsidRDefault="009E4E0E" w:rsidP="007934D4">
      <w:pPr>
        <w:pStyle w:val="Titolo2"/>
        <w:rPr>
          <w:rFonts w:ascii="Helvetica" w:hAnsi="Helvetica"/>
          <w:b/>
          <w:i w:val="0"/>
          <w:sz w:val="40"/>
          <w:szCs w:val="40"/>
        </w:rPr>
      </w:pPr>
      <w:r w:rsidRPr="009E4E0E">
        <w:rPr>
          <w:rFonts w:ascii="Helvetica" w:hAnsi="Helvetica"/>
          <w:b/>
          <w:i w:val="0"/>
          <w:sz w:val="40"/>
          <w:szCs w:val="40"/>
        </w:rPr>
        <w:lastRenderedPageBreak/>
        <w:t>All'aria aperta - Giochi e attività</w:t>
      </w:r>
    </w:p>
    <w:p w14:paraId="135F7398" w14:textId="77777777" w:rsidR="006842BA" w:rsidRPr="006842BA" w:rsidRDefault="006842BA" w:rsidP="006842BA">
      <w:pPr>
        <w:pStyle w:val="HeadindSub2"/>
        <w:jc w:val="left"/>
        <w:rPr>
          <w:rFonts w:ascii="HELVETICA OBLIQUE" w:eastAsiaTheme="majorEastAsia" w:hAnsi="HELVETICA OBLIQUE" w:cstheme="majorBidi"/>
          <w:b w:val="0"/>
          <w:bCs w:val="0"/>
          <w:i/>
          <w:color w:val="1F4887"/>
          <w:sz w:val="28"/>
          <w:szCs w:val="32"/>
          <w:lang w:val="it-IT"/>
        </w:rPr>
      </w:pPr>
      <w:r w:rsidRPr="006842BA">
        <w:rPr>
          <w:rFonts w:ascii="HELVETICA OBLIQUE" w:eastAsiaTheme="majorEastAsia" w:hAnsi="HELVETICA OBLIQUE" w:cstheme="majorBidi"/>
          <w:b w:val="0"/>
          <w:bCs w:val="0"/>
          <w:i/>
          <w:color w:val="1F4887"/>
          <w:sz w:val="28"/>
          <w:szCs w:val="32"/>
          <w:lang w:val="it-IT"/>
        </w:rPr>
        <w:t>Esperienza con la natura</w:t>
      </w:r>
    </w:p>
    <w:p w14:paraId="1DA7BFF8" w14:textId="363BCFB3" w:rsidR="007934D4" w:rsidRPr="006842BA" w:rsidRDefault="006842BA" w:rsidP="00E62B1D">
      <w:pPr>
        <w:pStyle w:val="HeadindSub2"/>
        <w:rPr>
          <w:lang w:val="it-IT"/>
        </w:rPr>
      </w:pPr>
      <w:r w:rsidRPr="006842BA">
        <w:rPr>
          <w:lang w:val="it-IT"/>
        </w:rPr>
        <w:t>Per</w:t>
      </w:r>
      <w:r w:rsidR="007934D4" w:rsidRPr="006842BA">
        <w:rPr>
          <w:lang w:val="it-IT"/>
        </w:rPr>
        <w:t xml:space="preserve">: </w:t>
      </w:r>
      <w:r>
        <w:rPr>
          <w:lang w:val="it-IT"/>
        </w:rPr>
        <w:t>tutti</w:t>
      </w:r>
      <w:r w:rsidR="007934D4" w:rsidRPr="006842BA">
        <w:rPr>
          <w:lang w:val="it-IT"/>
        </w:rPr>
        <w:t xml:space="preserve">, </w:t>
      </w:r>
      <w:r>
        <w:rPr>
          <w:lang w:val="it-IT"/>
        </w:rPr>
        <w:t>ma in particolare i bambini dagli 0 ai 2 anni.</w:t>
      </w:r>
    </w:p>
    <w:p w14:paraId="27A24FE7" w14:textId="77777777" w:rsidR="00C2682E" w:rsidRPr="00260F5D" w:rsidRDefault="00C2682E" w:rsidP="00C2682E">
      <w:pPr>
        <w:ind w:left="714" w:hanging="357"/>
        <w:rPr>
          <w:rFonts w:cstheme="minorHAnsi"/>
        </w:rPr>
      </w:pPr>
      <w:r w:rsidRPr="00C2682E">
        <w:t>Portate i più piccoli in un giardino o in un parco. Anche i bambini si divertono molto a stare all'aperto.</w:t>
      </w:r>
    </w:p>
    <w:p w14:paraId="4CDE385D" w14:textId="3C6E4989" w:rsidR="00C27AC1" w:rsidRPr="00C27AC1" w:rsidRDefault="00C27AC1" w:rsidP="00C27AC1">
      <w:pPr>
        <w:pStyle w:val="Paragrafoelenco"/>
        <w:rPr>
          <w:lang w:val="it-IT"/>
        </w:rPr>
      </w:pPr>
      <w:r w:rsidRPr="00C27AC1">
        <w:rPr>
          <w:lang w:val="it-IT"/>
        </w:rPr>
        <w:t>Mettete i bambini su una coperta all'aperto e scoprirete che guardano con occhi spalancati gli alberi e gli insetti che volano intorno. Lasciate che i bambini che gattonano gattonino e trovino gli insetti.</w:t>
      </w:r>
    </w:p>
    <w:p w14:paraId="04251EC8" w14:textId="3F54E9C9" w:rsidR="00C27AC1" w:rsidRPr="00C27AC1" w:rsidRDefault="00C27AC1" w:rsidP="00C27AC1">
      <w:pPr>
        <w:pStyle w:val="Paragrafoelenco"/>
        <w:rPr>
          <w:lang w:val="it-IT"/>
        </w:rPr>
      </w:pPr>
      <w:r w:rsidRPr="00C27AC1">
        <w:rPr>
          <w:lang w:val="it-IT"/>
        </w:rPr>
        <w:t>Trovate aree e oggetti (pietre, alberi caduti, rami) che diano al bambino la possibilità di alzarsi, appoggiarsi e muoversi.</w:t>
      </w:r>
    </w:p>
    <w:p w14:paraId="1F1A8DB7" w14:textId="1A529DB8" w:rsidR="00C27AC1" w:rsidRPr="00C27AC1" w:rsidRDefault="00C27AC1" w:rsidP="00C27AC1">
      <w:pPr>
        <w:pStyle w:val="Paragrafoelenco"/>
        <w:rPr>
          <w:lang w:val="it-IT"/>
        </w:rPr>
      </w:pPr>
      <w:r w:rsidRPr="00C27AC1">
        <w:rPr>
          <w:lang w:val="it-IT"/>
        </w:rPr>
        <w:t>Date al bambino la possibilità di muoversi da solo. Siate pazienti: ci sono molte cose interessanti da scoprire sul terreno, a cui il bambino è molto più vicino degli adulti.</w:t>
      </w:r>
    </w:p>
    <w:p w14:paraId="134172A2" w14:textId="62B959B9" w:rsidR="007934D4" w:rsidRPr="00C27AC1" w:rsidRDefault="00C27AC1" w:rsidP="00C27AC1">
      <w:pPr>
        <w:pStyle w:val="Paragrafoelenco"/>
        <w:rPr>
          <w:lang w:val="it-IT"/>
        </w:rPr>
      </w:pPr>
      <w:r w:rsidRPr="00C27AC1">
        <w:rPr>
          <w:lang w:val="it-IT"/>
        </w:rPr>
        <w:t>Lasciate che il bambino tocchi le cose con la bocca, purché non sia pericoloso.</w:t>
      </w:r>
    </w:p>
    <w:p w14:paraId="50D779FB" w14:textId="1139CC31" w:rsidR="007934D4" w:rsidRPr="00AF700B" w:rsidRDefault="00E62B1D" w:rsidP="00E62B1D">
      <w:pPr>
        <w:pStyle w:val="Line"/>
        <w:rPr>
          <w:lang w:val="it-IT"/>
        </w:rPr>
      </w:pPr>
      <w:r w:rsidRPr="00AF700B">
        <w:rPr>
          <w:lang w:val="it-IT"/>
        </w:rPr>
        <w:t>______________________</w:t>
      </w:r>
    </w:p>
    <w:p w14:paraId="3CC62BAF" w14:textId="77777777" w:rsidR="00AF700B" w:rsidRPr="00AF700B" w:rsidRDefault="00AF700B" w:rsidP="00AF700B">
      <w:pPr>
        <w:pStyle w:val="HeadindSub2"/>
        <w:jc w:val="left"/>
        <w:rPr>
          <w:rFonts w:ascii="HELVETICA OBLIQUE" w:eastAsiaTheme="majorEastAsia" w:hAnsi="HELVETICA OBLIQUE" w:cstheme="majorBidi"/>
          <w:b w:val="0"/>
          <w:bCs w:val="0"/>
          <w:i/>
          <w:color w:val="1F4887"/>
          <w:sz w:val="28"/>
          <w:szCs w:val="32"/>
          <w:lang w:val="it-IT"/>
        </w:rPr>
      </w:pPr>
      <w:r w:rsidRPr="00AF700B">
        <w:rPr>
          <w:rFonts w:ascii="HELVETICA OBLIQUE" w:eastAsiaTheme="majorEastAsia" w:hAnsi="HELVETICA OBLIQUE" w:cstheme="majorBidi"/>
          <w:b w:val="0"/>
          <w:bCs w:val="0"/>
          <w:i/>
          <w:color w:val="1F4887"/>
          <w:sz w:val="28"/>
          <w:szCs w:val="32"/>
          <w:lang w:val="it-IT"/>
        </w:rPr>
        <w:t>Osservare le stelle</w:t>
      </w:r>
    </w:p>
    <w:p w14:paraId="502DE13A" w14:textId="74109F8F" w:rsidR="007934D4" w:rsidRPr="00AF700B" w:rsidRDefault="00C27AC1" w:rsidP="00E62B1D">
      <w:pPr>
        <w:pStyle w:val="HeadindSub2"/>
        <w:rPr>
          <w:lang w:val="it-IT"/>
        </w:rPr>
      </w:pPr>
      <w:r w:rsidRPr="00AF700B">
        <w:rPr>
          <w:lang w:val="it-IT"/>
        </w:rPr>
        <w:t>Per</w:t>
      </w:r>
      <w:r w:rsidR="007934D4" w:rsidRPr="00AF700B">
        <w:rPr>
          <w:lang w:val="it-IT"/>
        </w:rPr>
        <w:t>:</w:t>
      </w:r>
      <w:r w:rsidRPr="00AF700B">
        <w:rPr>
          <w:lang w:val="it-IT"/>
        </w:rPr>
        <w:t xml:space="preserve"> tutte le età</w:t>
      </w:r>
    </w:p>
    <w:p w14:paraId="6739FA0B" w14:textId="77777777" w:rsidR="006205E4" w:rsidRPr="006205E4" w:rsidRDefault="006205E4" w:rsidP="006205E4">
      <w:r w:rsidRPr="006205E4">
        <w:t>Può essere applicato durante le attività per bambini, giovani e famiglie.</w:t>
      </w:r>
    </w:p>
    <w:p w14:paraId="363A68D7" w14:textId="77777777" w:rsidR="006205E4" w:rsidRPr="006205E4" w:rsidRDefault="006205E4" w:rsidP="006205E4">
      <w:r w:rsidRPr="006205E4">
        <w:t xml:space="preserve">Se è possibile, programmate una serata per osservare le stelle. Prendetevi del tempo per esplorare le stelle, i loro nomi e le loro caratteristiche. </w:t>
      </w:r>
    </w:p>
    <w:p w14:paraId="79D4C8B5" w14:textId="77777777" w:rsidR="006205E4" w:rsidRPr="006205E4" w:rsidRDefault="006205E4" w:rsidP="006205E4">
      <w:r w:rsidRPr="006205E4">
        <w:t>Ecco alcuni consigli per osservare le stelle:</w:t>
      </w:r>
    </w:p>
    <w:p w14:paraId="7324C854" w14:textId="77777777" w:rsidR="006205E4" w:rsidRPr="006205E4" w:rsidRDefault="006205E4" w:rsidP="006205E4">
      <w:r w:rsidRPr="006205E4">
        <w:rPr>
          <w:b/>
          <w:bCs/>
        </w:rPr>
        <w:t>Scegliere un buon posto e un buon momento</w:t>
      </w:r>
      <w:r w:rsidRPr="006205E4">
        <w:t>. Scegliete un orario e un luogo in cui possiate vedere bene le stelle e in cui siate comodi e sicuri come gruppo. Assicuratevi di portare con voi il necessario, come binocoli, spray per insetti, bevande, snack o strati di vestiti extra.</w:t>
      </w:r>
    </w:p>
    <w:p w14:paraId="65263307" w14:textId="3CA2AFDA" w:rsidR="006205E4" w:rsidRPr="006205E4" w:rsidRDefault="006205E4" w:rsidP="006205E4">
      <w:r w:rsidRPr="006205E4">
        <w:rPr>
          <w:b/>
          <w:bCs/>
        </w:rPr>
        <w:t xml:space="preserve">Aiutate tutti a capire cosa stanno </w:t>
      </w:r>
      <w:r>
        <w:rPr>
          <w:b/>
          <w:bCs/>
        </w:rPr>
        <w:t>guardando</w:t>
      </w:r>
      <w:r w:rsidRPr="006205E4">
        <w:t>. Potreste portare con voi una mappa o un ospite esperto di stelle?</w:t>
      </w:r>
    </w:p>
    <w:p w14:paraId="103B28D4" w14:textId="5E79CCAD" w:rsidR="007934D4" w:rsidRPr="00260F5D" w:rsidRDefault="006205E4" w:rsidP="006205E4">
      <w:r w:rsidRPr="006205E4">
        <w:rPr>
          <w:b/>
          <w:bCs/>
        </w:rPr>
        <w:t>Lasciate che i bambini facciano domande</w:t>
      </w:r>
      <w:r>
        <w:t>.</w:t>
      </w:r>
      <w:r w:rsidRPr="006205E4">
        <w:t xml:space="preserve"> Cercate di “meravigliarvi” insieme e di conversare su ciò che state osservando. Se la conversazione non nasce spontaneamente, ponete domande come: Qual è la stella più luminosa che vedi? </w:t>
      </w:r>
      <w:r w:rsidRPr="00260F5D">
        <w:t xml:space="preserve">Quali nomi conoscete? </w:t>
      </w:r>
    </w:p>
    <w:p w14:paraId="55F486B2" w14:textId="77777777" w:rsidR="00B6755B" w:rsidRPr="00260F5D" w:rsidRDefault="00B6755B">
      <w:pPr>
        <w:spacing w:line="278" w:lineRule="auto"/>
        <w:jc w:val="left"/>
        <w:rPr>
          <w:b/>
          <w:bCs/>
        </w:rPr>
      </w:pPr>
      <w:r w:rsidRPr="00260F5D">
        <w:rPr>
          <w:b/>
          <w:bCs/>
        </w:rPr>
        <w:br w:type="page"/>
      </w:r>
    </w:p>
    <w:p w14:paraId="708B8F1E" w14:textId="2AEE9817" w:rsidR="009D0D37" w:rsidRPr="009D0D37" w:rsidRDefault="00867CCA" w:rsidP="009D0D37">
      <w:r w:rsidRPr="00867CCA">
        <w:rPr>
          <w:b/>
          <w:bCs/>
        </w:rPr>
        <w:lastRenderedPageBreak/>
        <w:t xml:space="preserve">Creare un nesso con Dio. </w:t>
      </w:r>
      <w:r w:rsidRPr="00867CCA">
        <w:t>Aiutate i bambini e i ragazzi a mettere in relazione le stelle con Dio ponendo domande come: Chi ha fatto le stelle? Oppure condividendo storie sulle stelle</w:t>
      </w:r>
      <w:r w:rsidR="007934D4" w:rsidRPr="002B230F">
        <w:t xml:space="preserve">, </w:t>
      </w:r>
      <w:r w:rsidR="002B230F" w:rsidRPr="002B230F">
        <w:t>come</w:t>
      </w:r>
      <w:r w:rsidR="009D0D37" w:rsidRPr="00260F5D">
        <w:t xml:space="preserve"> Genesi 15:5</w:t>
      </w:r>
    </w:p>
    <w:p w14:paraId="20C81D0E" w14:textId="77777777" w:rsidR="009D0D37" w:rsidRPr="009D0D37" w:rsidRDefault="009D0D37" w:rsidP="009D0D37">
      <w:pPr>
        <w:rPr>
          <w:i/>
          <w:iCs/>
        </w:rPr>
      </w:pPr>
      <w:r w:rsidRPr="009D0D37">
        <w:rPr>
          <w:i/>
          <w:iCs/>
        </w:rPr>
        <w:t>Poi lo condusse fuori e gli disse: «Guarda il cielo e conta le stelle, se le puoi contare». E soggiunse: «Tale sarà la tua discendenza».</w:t>
      </w:r>
    </w:p>
    <w:p w14:paraId="5B9F27EF" w14:textId="66FAE608" w:rsidR="009D0D37" w:rsidRPr="009D0D37" w:rsidRDefault="009D0D37" w:rsidP="009D0D37">
      <w:r w:rsidRPr="009D0D37">
        <w:t>Oppure il Salmo 8:3-4</w:t>
      </w:r>
    </w:p>
    <w:p w14:paraId="7A8FF061" w14:textId="1C71339A" w:rsidR="009D0D37" w:rsidRPr="009D0D37" w:rsidRDefault="009D0D37" w:rsidP="009D0D37">
      <w:pPr>
        <w:rPr>
          <w:i/>
          <w:iCs/>
        </w:rPr>
      </w:pPr>
      <w:r>
        <w:rPr>
          <w:i/>
          <w:iCs/>
        </w:rPr>
        <w:t>“</w:t>
      </w:r>
      <w:r w:rsidRPr="009D0D37">
        <w:rPr>
          <w:i/>
          <w:iCs/>
        </w:rPr>
        <w:t>Quando io considero i tuoi cieli, opera delle tue dita,</w:t>
      </w:r>
      <w:r w:rsidR="002B230F">
        <w:rPr>
          <w:i/>
          <w:iCs/>
        </w:rPr>
        <w:t xml:space="preserve"> </w:t>
      </w:r>
      <w:r w:rsidRPr="009D0D37">
        <w:rPr>
          <w:i/>
          <w:iCs/>
        </w:rPr>
        <w:t>la luna e le stelle che tu hai disposte,</w:t>
      </w:r>
      <w:r w:rsidR="002B230F">
        <w:rPr>
          <w:i/>
          <w:iCs/>
        </w:rPr>
        <w:t xml:space="preserve"> </w:t>
      </w:r>
      <w:r w:rsidRPr="009D0D37">
        <w:rPr>
          <w:i/>
          <w:iCs/>
        </w:rPr>
        <w:t>che cos’è l’uomo perché tu lo ricordi?</w:t>
      </w:r>
      <w:r w:rsidR="002B230F">
        <w:rPr>
          <w:i/>
          <w:iCs/>
        </w:rPr>
        <w:t xml:space="preserve"> </w:t>
      </w:r>
      <w:r w:rsidRPr="009D0D37">
        <w:rPr>
          <w:i/>
          <w:iCs/>
        </w:rPr>
        <w:t>Il figlio dell’uomo perché te ne prenda cura?</w:t>
      </w:r>
      <w:r>
        <w:rPr>
          <w:i/>
          <w:iCs/>
        </w:rPr>
        <w:t>”</w:t>
      </w:r>
    </w:p>
    <w:p w14:paraId="580EA810" w14:textId="78AE2684" w:rsidR="007934D4" w:rsidRPr="00F85284" w:rsidRDefault="00F85284" w:rsidP="007934D4">
      <w:r w:rsidRPr="00F85284">
        <w:rPr>
          <w:b/>
          <w:bCs/>
        </w:rPr>
        <w:t>Valutazione</w:t>
      </w:r>
      <w:r>
        <w:rPr>
          <w:b/>
          <w:bCs/>
        </w:rPr>
        <w:t>.</w:t>
      </w:r>
      <w:r w:rsidRPr="00F85284">
        <w:rPr>
          <w:b/>
          <w:bCs/>
        </w:rPr>
        <w:t xml:space="preserve"> </w:t>
      </w:r>
      <w:r w:rsidRPr="00F85284">
        <w:t>Direttamente o poco dopo l'osservazione delle stelle, valutate come è stata l'attività svolta insieme. Che cosa hanno imparato le persone? Come li ha aiutati a connettersi con Dio? Come si sono sentiti rispetto all'attività? Se possibile, scrivete o disegnate i risultati su un grande foglio di carta da mostrare in un culto o da appendere in una delle stanze dell'edificio del Corpo.</w:t>
      </w:r>
    </w:p>
    <w:p w14:paraId="45525C2F" w14:textId="12B41B22" w:rsidR="007934D4" w:rsidRPr="00260F5D" w:rsidRDefault="002473C6" w:rsidP="002473C6">
      <w:pPr>
        <w:pStyle w:val="Line"/>
        <w:rPr>
          <w:lang w:val="it-IT"/>
        </w:rPr>
      </w:pPr>
      <w:r w:rsidRPr="00260F5D">
        <w:rPr>
          <w:lang w:val="it-IT"/>
        </w:rPr>
        <w:t>______________________</w:t>
      </w:r>
    </w:p>
    <w:p w14:paraId="03A73FE9" w14:textId="77777777" w:rsidR="007934D4" w:rsidRPr="00260F5D" w:rsidRDefault="007934D4" w:rsidP="007934D4">
      <w:pPr>
        <w:pStyle w:val="Titolo2"/>
      </w:pPr>
      <w:r w:rsidRPr="00260F5D">
        <w:t>Blind Volleyball</w:t>
      </w:r>
    </w:p>
    <w:p w14:paraId="6FC4D5DD" w14:textId="77777777" w:rsidR="00F85284" w:rsidRPr="00F85284" w:rsidRDefault="00F85284" w:rsidP="00F85284">
      <w:pPr>
        <w:jc w:val="right"/>
        <w:rPr>
          <w:b/>
          <w:bCs/>
          <w:sz w:val="20"/>
          <w:szCs w:val="20"/>
        </w:rPr>
      </w:pPr>
      <w:r w:rsidRPr="00F85284">
        <w:rPr>
          <w:b/>
          <w:bCs/>
          <w:sz w:val="20"/>
          <w:szCs w:val="20"/>
        </w:rPr>
        <w:t>Per: bambini e ragazzi dai 6 anni in su</w:t>
      </w:r>
    </w:p>
    <w:p w14:paraId="6315F16B" w14:textId="34B3689E" w:rsidR="007934D4" w:rsidRPr="00E03729" w:rsidRDefault="00E03729" w:rsidP="007934D4">
      <w:r w:rsidRPr="00E03729">
        <w:rPr>
          <w:b/>
          <w:bCs/>
        </w:rPr>
        <w:t>Numero di partecipanti</w:t>
      </w:r>
      <w:r w:rsidR="007934D4" w:rsidRPr="00E03729">
        <w:rPr>
          <w:b/>
          <w:bCs/>
        </w:rPr>
        <w:t>:</w:t>
      </w:r>
      <w:r w:rsidR="007934D4" w:rsidRPr="00E03729">
        <w:t xml:space="preserve"> </w:t>
      </w:r>
      <w:r w:rsidRPr="00E03729">
        <w:t xml:space="preserve">dalle </w:t>
      </w:r>
      <w:r w:rsidR="007934D4" w:rsidRPr="00E03729">
        <w:t>8</w:t>
      </w:r>
      <w:r w:rsidRPr="00E03729">
        <w:t xml:space="preserve"> alle </w:t>
      </w:r>
      <w:r w:rsidR="007934D4" w:rsidRPr="00E03729">
        <w:t>20 pe</w:t>
      </w:r>
      <w:r w:rsidRPr="00E03729">
        <w:t>rsone</w:t>
      </w:r>
    </w:p>
    <w:p w14:paraId="428511BA" w14:textId="77777777" w:rsidR="00EB1C84" w:rsidRPr="00EB1C84" w:rsidRDefault="00EB1C84" w:rsidP="00EB1C84">
      <w:pPr>
        <w:pStyle w:val="Titolo3"/>
        <w:rPr>
          <w:rFonts w:eastAsiaTheme="minorHAnsi" w:cstheme="minorBidi"/>
          <w:b w:val="0"/>
          <w:color w:val="auto"/>
          <w:szCs w:val="24"/>
        </w:rPr>
      </w:pPr>
      <w:r w:rsidRPr="00EB1C84">
        <w:rPr>
          <w:rFonts w:eastAsiaTheme="minorHAnsi" w:cstheme="minorBidi"/>
          <w:b w:val="0"/>
          <w:color w:val="auto"/>
          <w:szCs w:val="24"/>
        </w:rPr>
        <w:t>Può essere utilizzato in occasione di attività per bambini o ragazzi e in famiglia</w:t>
      </w:r>
    </w:p>
    <w:p w14:paraId="46BF28B3" w14:textId="77777777" w:rsidR="00EB1C84" w:rsidRDefault="00EB1C84" w:rsidP="00EB1C84">
      <w:pPr>
        <w:pStyle w:val="Titolo3"/>
        <w:rPr>
          <w:rFonts w:eastAsiaTheme="minorHAnsi" w:cstheme="minorBidi"/>
          <w:b w:val="0"/>
          <w:color w:val="auto"/>
          <w:szCs w:val="24"/>
        </w:rPr>
      </w:pPr>
      <w:r w:rsidRPr="00EB1C84">
        <w:rPr>
          <w:rFonts w:eastAsiaTheme="minorHAnsi" w:cstheme="minorBidi"/>
          <w:b w:val="0"/>
          <w:color w:val="auto"/>
          <w:szCs w:val="24"/>
        </w:rPr>
        <w:t xml:space="preserve">La pallavolo cieca è un gioco divertente adatto a diverse fasce d'età. In questo gioco i partecipanti giocano a pallavolo senza poter vedere l'altro lato del campo o i giocatori presenti. Tutti dovranno prestare molta attenzione a dove la palla passa la rete e reagire rapidamente. </w:t>
      </w:r>
    </w:p>
    <w:p w14:paraId="550C61E0" w14:textId="1FA63800" w:rsidR="007934D4" w:rsidRPr="002473C6" w:rsidRDefault="007934D4" w:rsidP="00EB1C84">
      <w:pPr>
        <w:pStyle w:val="Titolo3"/>
      </w:pPr>
      <w:r w:rsidRPr="002473C6">
        <w:t>What You Need:</w:t>
      </w:r>
    </w:p>
    <w:p w14:paraId="0FA4337E" w14:textId="65DA908A" w:rsidR="00322C84" w:rsidRDefault="00322C84" w:rsidP="00322C84">
      <w:pPr>
        <w:pStyle w:val="Paragrafoelenco"/>
      </w:pPr>
      <w:r>
        <w:t xml:space="preserve">Palla da </w:t>
      </w:r>
      <w:proofErr w:type="spellStart"/>
      <w:r>
        <w:t>pallavolo</w:t>
      </w:r>
      <w:proofErr w:type="spellEnd"/>
      <w:r>
        <w:t xml:space="preserve"> </w:t>
      </w:r>
    </w:p>
    <w:p w14:paraId="29582A56" w14:textId="4A192691" w:rsidR="00322C84" w:rsidRDefault="00322C84" w:rsidP="00322C84">
      <w:pPr>
        <w:pStyle w:val="Paragrafoelenco"/>
      </w:pPr>
      <w:proofErr w:type="spellStart"/>
      <w:r>
        <w:t>Lenzuola</w:t>
      </w:r>
      <w:proofErr w:type="spellEnd"/>
      <w:r>
        <w:t xml:space="preserve">, </w:t>
      </w:r>
      <w:proofErr w:type="spellStart"/>
      <w:r>
        <w:t>teli</w:t>
      </w:r>
      <w:proofErr w:type="spellEnd"/>
      <w:r>
        <w:t xml:space="preserve"> o </w:t>
      </w:r>
      <w:proofErr w:type="spellStart"/>
      <w:r>
        <w:t>teloni</w:t>
      </w:r>
      <w:proofErr w:type="spellEnd"/>
    </w:p>
    <w:p w14:paraId="78CAC0AC" w14:textId="5392815B" w:rsidR="00322C84" w:rsidRPr="00322C84" w:rsidRDefault="00322C84" w:rsidP="00322C84">
      <w:pPr>
        <w:pStyle w:val="Paragrafoelenco"/>
        <w:spacing w:after="240"/>
        <w:rPr>
          <w:lang w:val="it-IT"/>
        </w:rPr>
      </w:pPr>
      <w:r w:rsidRPr="00322C84">
        <w:rPr>
          <w:lang w:val="it-IT"/>
        </w:rPr>
        <w:t>Nastro adesivo o corda per delimitare il campo</w:t>
      </w:r>
    </w:p>
    <w:p w14:paraId="1358F5AF" w14:textId="77777777" w:rsidR="00F70ED5" w:rsidRPr="00F70ED5" w:rsidRDefault="00F70ED5" w:rsidP="00F70ED5">
      <w:r w:rsidRPr="00F70ED5">
        <w:t>Stendete un lenzuolo o una coperta su una rete da pallavolo esistente o utilizzate una corda per appendere il telo. Posizionare il telo in modo che le squadre non possano vedersi. È possibile delimitare il campo da pallavolo con una corda o un nastro adesivo. La dimensione esatta del campo non è fondamentale, ma come linea guida si può mantenere un minimo di 3 x 5 metri per lato.</w:t>
      </w:r>
    </w:p>
    <w:p w14:paraId="3C79AC6B" w14:textId="322ED9FD" w:rsidR="007934D4" w:rsidRPr="00260F5D" w:rsidRDefault="00F70ED5" w:rsidP="00F70ED5">
      <w:r w:rsidRPr="00F70ED5">
        <w:t xml:space="preserve">Una volta che il campo è pronto, si può iniziare il gioco. Dividete il gruppo in due squadre. Al centro del campo un telo è appeso sopra la rete per evitare che le due squadre si vedano. Il gioco si svolge semplicemente come la pallavolo. Se la palla tocca il terreno dalla propria parte o se si colpisce la palla fuori, si perde </w:t>
      </w:r>
      <w:r w:rsidRPr="00F70ED5">
        <w:lastRenderedPageBreak/>
        <w:t>un punto. La squadra che segna un punto effettua il servizio successivo. La palla può essere colpita al massimo tre volte da un lato prima che superi la rete.</w:t>
      </w:r>
    </w:p>
    <w:p w14:paraId="22D86827" w14:textId="1E88D389" w:rsidR="007934D4" w:rsidRPr="002473C6" w:rsidRDefault="007934D4" w:rsidP="002473C6">
      <w:pPr>
        <w:pStyle w:val="Titolo3"/>
      </w:pPr>
      <w:r w:rsidRPr="002473C6">
        <w:t>Varia</w:t>
      </w:r>
      <w:r w:rsidR="00F70ED5">
        <w:t>zioni</w:t>
      </w:r>
      <w:r w:rsidRPr="002473C6">
        <w:t>:</w:t>
      </w:r>
    </w:p>
    <w:p w14:paraId="00F322C6" w14:textId="77777777" w:rsidR="00700954" w:rsidRPr="00700954" w:rsidRDefault="00700954" w:rsidP="00700954">
      <w:pPr>
        <w:pStyle w:val="Titolo3"/>
        <w:rPr>
          <w:rFonts w:eastAsiaTheme="minorHAnsi" w:cstheme="minorBidi"/>
          <w:b w:val="0"/>
          <w:color w:val="auto"/>
          <w:szCs w:val="24"/>
        </w:rPr>
      </w:pPr>
      <w:r w:rsidRPr="00700954">
        <w:rPr>
          <w:rFonts w:eastAsiaTheme="minorHAnsi" w:cstheme="minorBidi"/>
          <w:b w:val="0"/>
          <w:color w:val="auto"/>
          <w:szCs w:val="24"/>
        </w:rPr>
        <w:t>Una variante divertente è quella di avere un “osservatore” di ogni squadra posizionato a lato del campo. Questa persona può allenare la propria squadra e indicare il punto in cui la palla potrebbe atterrare.</w:t>
      </w:r>
    </w:p>
    <w:p w14:paraId="186CE0A8" w14:textId="77777777" w:rsidR="00700954" w:rsidRDefault="00700954" w:rsidP="00700954">
      <w:pPr>
        <w:pStyle w:val="Titolo3"/>
        <w:rPr>
          <w:rFonts w:eastAsiaTheme="minorHAnsi" w:cstheme="minorBidi"/>
          <w:b w:val="0"/>
          <w:color w:val="auto"/>
          <w:szCs w:val="24"/>
        </w:rPr>
      </w:pPr>
      <w:r w:rsidRPr="00700954">
        <w:rPr>
          <w:rFonts w:eastAsiaTheme="minorHAnsi" w:cstheme="minorBidi"/>
          <w:b w:val="0"/>
          <w:color w:val="auto"/>
          <w:szCs w:val="24"/>
        </w:rPr>
        <w:t>Al posto della palla da pallavolo si possono usare palloncini d'acqua. Se un partecipante non riesce a afferrare un pallone d'acqua o se questo gli finisce addosso, si bagna. Questa è una variante particolarmente divertente per le giornate calde.</w:t>
      </w:r>
    </w:p>
    <w:p w14:paraId="45F6BEB4" w14:textId="039C9F86" w:rsidR="007934D4" w:rsidRPr="002473C6" w:rsidRDefault="00700954" w:rsidP="00700954">
      <w:pPr>
        <w:pStyle w:val="Titolo3"/>
      </w:pPr>
      <w:proofErr w:type="spellStart"/>
      <w:r>
        <w:t>Suggeramenti</w:t>
      </w:r>
      <w:proofErr w:type="spellEnd"/>
      <w:r w:rsidR="002473C6" w:rsidRPr="002473C6">
        <w:t>:</w:t>
      </w:r>
    </w:p>
    <w:p w14:paraId="232ACAD5" w14:textId="77777777" w:rsidR="009306ED" w:rsidRPr="009306ED" w:rsidRDefault="009306ED" w:rsidP="009306ED">
      <w:pPr>
        <w:pStyle w:val="Line"/>
        <w:jc w:val="both"/>
        <w:rPr>
          <w:color w:val="auto"/>
          <w:lang w:val="it-IT"/>
        </w:rPr>
      </w:pPr>
      <w:r w:rsidRPr="009306ED">
        <w:rPr>
          <w:color w:val="auto"/>
          <w:lang w:val="it-IT"/>
        </w:rPr>
        <w:t>Se i giocatori sono molto giovani, si può permettere loro di prendere la palla con le mani.</w:t>
      </w:r>
    </w:p>
    <w:p w14:paraId="28AE5CB3" w14:textId="77777777" w:rsidR="009306ED" w:rsidRDefault="009306ED" w:rsidP="009306ED">
      <w:pPr>
        <w:pStyle w:val="Line"/>
        <w:jc w:val="both"/>
        <w:rPr>
          <w:color w:val="auto"/>
          <w:lang w:val="it-IT"/>
        </w:rPr>
      </w:pPr>
      <w:r w:rsidRPr="009306ED">
        <w:rPr>
          <w:color w:val="auto"/>
          <w:lang w:val="it-IT"/>
        </w:rPr>
        <w:t>Per rendere il gioco un po' più semplice, si può pensare di utilizzare un pallone da spiaggia.</w:t>
      </w:r>
    </w:p>
    <w:p w14:paraId="30ACBB7B" w14:textId="3BEDB10F" w:rsidR="007934D4" w:rsidRPr="009306ED" w:rsidRDefault="002473C6" w:rsidP="009306ED">
      <w:pPr>
        <w:pStyle w:val="Line"/>
        <w:rPr>
          <w:lang w:val="it-IT"/>
        </w:rPr>
      </w:pPr>
      <w:r w:rsidRPr="009306ED">
        <w:rPr>
          <w:lang w:val="it-IT"/>
        </w:rPr>
        <w:t>______________________</w:t>
      </w:r>
    </w:p>
    <w:p w14:paraId="39A64D2B" w14:textId="77777777" w:rsidR="007E2334" w:rsidRPr="007E2334" w:rsidRDefault="007E2334" w:rsidP="00CE3337">
      <w:pPr>
        <w:pStyle w:val="HeadindSub2"/>
        <w:spacing w:after="0"/>
        <w:jc w:val="both"/>
        <w:rPr>
          <w:rFonts w:ascii="HELVETICA OBLIQUE" w:eastAsiaTheme="majorEastAsia" w:hAnsi="HELVETICA OBLIQUE" w:cstheme="majorBidi"/>
          <w:b w:val="0"/>
          <w:bCs w:val="0"/>
          <w:i/>
          <w:color w:val="1F4887"/>
          <w:sz w:val="28"/>
          <w:szCs w:val="32"/>
          <w:lang w:val="it-IT"/>
        </w:rPr>
      </w:pPr>
      <w:r w:rsidRPr="007E2334">
        <w:rPr>
          <w:rFonts w:ascii="HELVETICA OBLIQUE" w:eastAsiaTheme="majorEastAsia" w:hAnsi="HELVETICA OBLIQUE" w:cstheme="majorBidi"/>
          <w:b w:val="0"/>
          <w:bCs w:val="0"/>
          <w:i/>
          <w:color w:val="1F4887"/>
          <w:sz w:val="28"/>
          <w:szCs w:val="32"/>
          <w:lang w:val="it-IT"/>
        </w:rPr>
        <w:t xml:space="preserve">Guardia dei girasoli al cielo </w:t>
      </w:r>
    </w:p>
    <w:p w14:paraId="5D06FF69" w14:textId="4EDAC437" w:rsidR="007934D4" w:rsidRPr="007E2334" w:rsidRDefault="009306ED" w:rsidP="00CE3337">
      <w:pPr>
        <w:pStyle w:val="HeadindSub2"/>
        <w:spacing w:after="0"/>
        <w:rPr>
          <w:lang w:val="it-IT"/>
        </w:rPr>
      </w:pPr>
      <w:r w:rsidRPr="007E2334">
        <w:rPr>
          <w:lang w:val="it-IT"/>
        </w:rPr>
        <w:t>Per: tutte le età</w:t>
      </w:r>
    </w:p>
    <w:p w14:paraId="70814784" w14:textId="24300416" w:rsidR="007934D4" w:rsidRPr="007E2334" w:rsidRDefault="007934D4" w:rsidP="00CE3337">
      <w:pPr>
        <w:spacing w:after="0"/>
      </w:pPr>
      <w:r w:rsidRPr="007E2334">
        <w:rPr>
          <w:b/>
          <w:bCs/>
        </w:rPr>
        <w:t>Num</w:t>
      </w:r>
      <w:r w:rsidR="007E2334">
        <w:rPr>
          <w:b/>
          <w:bCs/>
        </w:rPr>
        <w:t>ero di partecipanti</w:t>
      </w:r>
      <w:r w:rsidRPr="007E2334">
        <w:rPr>
          <w:b/>
          <w:bCs/>
        </w:rPr>
        <w:t>:</w:t>
      </w:r>
      <w:r w:rsidR="007E2334">
        <w:rPr>
          <w:b/>
          <w:bCs/>
        </w:rPr>
        <w:t xml:space="preserve"> </w:t>
      </w:r>
      <w:r w:rsidR="007E2334" w:rsidRPr="007E2334">
        <w:t xml:space="preserve">fra le </w:t>
      </w:r>
      <w:r w:rsidRPr="007E2334">
        <w:t>2</w:t>
      </w:r>
      <w:r w:rsidR="007E2334" w:rsidRPr="007E2334">
        <w:t xml:space="preserve"> e le </w:t>
      </w:r>
      <w:r w:rsidRPr="007E2334">
        <w:t>20 pe</w:t>
      </w:r>
      <w:r w:rsidR="007E2334">
        <w:t>rsone</w:t>
      </w:r>
    </w:p>
    <w:p w14:paraId="1BDC5C8D" w14:textId="77777777" w:rsidR="00A027E3" w:rsidRPr="00A027E3" w:rsidRDefault="00A027E3" w:rsidP="00A027E3">
      <w:r w:rsidRPr="00A027E3">
        <w:t>Può essere utilizzato in attività per bambini o ragazzi e in famiglia</w:t>
      </w:r>
    </w:p>
    <w:p w14:paraId="6FD74AF6" w14:textId="77777777" w:rsidR="00A027E3" w:rsidRPr="00A027E3" w:rsidRDefault="00A027E3" w:rsidP="00A027E3">
      <w:r w:rsidRPr="00A027E3">
        <w:rPr>
          <w:b/>
          <w:bCs/>
        </w:rPr>
        <w:t>Durata:</w:t>
      </w:r>
      <w:r w:rsidRPr="00A027E3">
        <w:t xml:space="preserve"> da 1 a 2 ore (più il tempo della crescita)</w:t>
      </w:r>
    </w:p>
    <w:p w14:paraId="3163B2FC" w14:textId="77777777" w:rsidR="00A027E3" w:rsidRPr="00A027E3" w:rsidRDefault="00A027E3" w:rsidP="00A027E3">
      <w:r w:rsidRPr="00A027E3">
        <w:rPr>
          <w:b/>
          <w:bCs/>
        </w:rPr>
        <w:t>Luogo:</w:t>
      </w:r>
      <w:r w:rsidRPr="00A027E3">
        <w:t xml:space="preserve"> cortile, giardino comunitario o aula scolastica </w:t>
      </w:r>
    </w:p>
    <w:p w14:paraId="7F9D7A26" w14:textId="76A13D3A" w:rsidR="007934D4" w:rsidRPr="00381995" w:rsidRDefault="00A027E3" w:rsidP="007934D4">
      <w:pPr>
        <w:pStyle w:val="Titolo3"/>
        <w:rPr>
          <w:lang w:val="en-GB"/>
        </w:rPr>
      </w:pPr>
      <w:r w:rsidRPr="00A027E3">
        <w:t>Materiali necessari</w:t>
      </w:r>
      <w:r w:rsidR="007934D4" w:rsidRPr="00381995">
        <w:rPr>
          <w:lang w:val="en-GB"/>
        </w:rPr>
        <w:t>:</w:t>
      </w:r>
    </w:p>
    <w:p w14:paraId="2ECF6B72" w14:textId="77777777" w:rsidR="00EF7EE9" w:rsidRPr="00EF7EE9" w:rsidRDefault="00EF7EE9" w:rsidP="00EF7EE9">
      <w:pPr>
        <w:pStyle w:val="Paragrafoelenco"/>
        <w:rPr>
          <w:lang w:val="it-IT"/>
        </w:rPr>
      </w:pPr>
      <w:r w:rsidRPr="00EF7EE9">
        <w:rPr>
          <w:lang w:val="it-IT"/>
        </w:rPr>
        <w:t>- semi di girasole (scegliete una varietà adatta al vostro clima)</w:t>
      </w:r>
    </w:p>
    <w:p w14:paraId="6659CE67" w14:textId="77777777" w:rsidR="00EF7EE9" w:rsidRPr="00EF7EE9" w:rsidRDefault="00EF7EE9" w:rsidP="00EF7EE9">
      <w:pPr>
        <w:pStyle w:val="Paragrafoelenco"/>
        <w:rPr>
          <w:lang w:val="it-IT"/>
        </w:rPr>
      </w:pPr>
      <w:r w:rsidRPr="00EF7EE9">
        <w:rPr>
          <w:lang w:val="it-IT"/>
        </w:rPr>
        <w:t>- vasi per la semina o spazio per il giardino</w:t>
      </w:r>
    </w:p>
    <w:p w14:paraId="1E502507" w14:textId="77777777" w:rsidR="00EF7EE9" w:rsidRDefault="00EF7EE9" w:rsidP="00EF7EE9">
      <w:pPr>
        <w:pStyle w:val="Paragrafoelenco"/>
      </w:pPr>
      <w:r>
        <w:t xml:space="preserve">- </w:t>
      </w:r>
      <w:proofErr w:type="spellStart"/>
      <w:r>
        <w:t>terriccio</w:t>
      </w:r>
      <w:proofErr w:type="spellEnd"/>
    </w:p>
    <w:p w14:paraId="03A94EB2" w14:textId="77777777" w:rsidR="00EF7EE9" w:rsidRDefault="00EF7EE9" w:rsidP="00EF7EE9">
      <w:pPr>
        <w:pStyle w:val="Paragrafoelenco"/>
      </w:pPr>
      <w:r>
        <w:t xml:space="preserve">- </w:t>
      </w:r>
      <w:proofErr w:type="spellStart"/>
      <w:r>
        <w:t>annaffiatoio</w:t>
      </w:r>
      <w:proofErr w:type="spellEnd"/>
    </w:p>
    <w:p w14:paraId="113CAB47" w14:textId="77777777" w:rsidR="00EF7EE9" w:rsidRPr="00EF7EE9" w:rsidRDefault="00EF7EE9" w:rsidP="00EF7EE9">
      <w:pPr>
        <w:pStyle w:val="Paragrafoelenco"/>
        <w:rPr>
          <w:lang w:val="it-IT"/>
        </w:rPr>
      </w:pPr>
      <w:r w:rsidRPr="00EF7EE9">
        <w:rPr>
          <w:lang w:val="it-IT"/>
        </w:rPr>
        <w:t>- etichette e pennarelli (per nomi e date)</w:t>
      </w:r>
    </w:p>
    <w:p w14:paraId="5F838780" w14:textId="77777777" w:rsidR="00EF7EE9" w:rsidRDefault="00EF7EE9" w:rsidP="00EF7EE9">
      <w:pPr>
        <w:pStyle w:val="Paragrafoelenco"/>
      </w:pPr>
      <w:r>
        <w:t xml:space="preserve">- </w:t>
      </w:r>
      <w:proofErr w:type="spellStart"/>
      <w:r>
        <w:t>guanti</w:t>
      </w:r>
      <w:proofErr w:type="spellEnd"/>
      <w:r>
        <w:t xml:space="preserve"> da </w:t>
      </w:r>
      <w:proofErr w:type="spellStart"/>
      <w:r>
        <w:t>giardinaggio</w:t>
      </w:r>
      <w:proofErr w:type="spellEnd"/>
      <w:r>
        <w:t xml:space="preserve"> (</w:t>
      </w:r>
      <w:proofErr w:type="spellStart"/>
      <w:r>
        <w:t>facoltativi</w:t>
      </w:r>
      <w:proofErr w:type="spellEnd"/>
      <w:r>
        <w:t>)</w:t>
      </w:r>
    </w:p>
    <w:p w14:paraId="53F228FE" w14:textId="77777777" w:rsidR="00EF7EE9" w:rsidRPr="00EF7EE9" w:rsidRDefault="00EF7EE9" w:rsidP="00EF7EE9">
      <w:pPr>
        <w:pStyle w:val="Paragrafoelenco"/>
        <w:rPr>
          <w:lang w:val="it-IT"/>
        </w:rPr>
      </w:pPr>
      <w:r w:rsidRPr="00EF7EE9">
        <w:rPr>
          <w:lang w:val="it-IT"/>
        </w:rPr>
        <w:t>- un grande foglio di carta o un cartellone</w:t>
      </w:r>
    </w:p>
    <w:p w14:paraId="5763F6D2" w14:textId="0B6986E9" w:rsidR="00A027E3" w:rsidRPr="00EF7EE9" w:rsidRDefault="00EF7EE9" w:rsidP="00CE3337">
      <w:pPr>
        <w:pStyle w:val="Paragrafoelenco"/>
        <w:spacing w:line="360" w:lineRule="auto"/>
        <w:rPr>
          <w:lang w:val="it-IT"/>
        </w:rPr>
      </w:pPr>
      <w:r w:rsidRPr="00EF7EE9">
        <w:rPr>
          <w:lang w:val="it-IT"/>
        </w:rPr>
        <w:t xml:space="preserve">- pennarelli colorati, pastelli o </w:t>
      </w:r>
      <w:r w:rsidR="00232B66">
        <w:rPr>
          <w:lang w:val="it-IT"/>
        </w:rPr>
        <w:t>pittura</w:t>
      </w:r>
      <w:r>
        <w:rPr>
          <w:lang w:val="it-IT"/>
        </w:rPr>
        <w:t>.</w:t>
      </w:r>
    </w:p>
    <w:p w14:paraId="6DD29935" w14:textId="677145C2" w:rsidR="007934D4" w:rsidRPr="00381995" w:rsidRDefault="00232B66" w:rsidP="00CE3337">
      <w:pPr>
        <w:pStyle w:val="Titolo3"/>
        <w:spacing w:before="0" w:after="0"/>
        <w:rPr>
          <w:lang w:val="en-GB"/>
        </w:rPr>
      </w:pPr>
      <w:proofErr w:type="spellStart"/>
      <w:r>
        <w:rPr>
          <w:lang w:val="en-GB"/>
        </w:rPr>
        <w:t>Procedimento</w:t>
      </w:r>
      <w:proofErr w:type="spellEnd"/>
      <w:r w:rsidR="007934D4" w:rsidRPr="00381995">
        <w:rPr>
          <w:lang w:val="en-GB"/>
        </w:rPr>
        <w:t>:</w:t>
      </w:r>
    </w:p>
    <w:p w14:paraId="434C834F" w14:textId="69E85C45" w:rsidR="007934D4" w:rsidRPr="00381995" w:rsidRDefault="007934D4" w:rsidP="00CE3337">
      <w:pPr>
        <w:pStyle w:val="Titolo4"/>
        <w:rPr>
          <w:lang w:val="en-GB"/>
        </w:rPr>
      </w:pPr>
      <w:r w:rsidRPr="00381995">
        <w:rPr>
          <w:lang w:val="en-GB"/>
        </w:rPr>
        <w:t>1</w:t>
      </w:r>
      <w:r w:rsidR="00F823E0" w:rsidRPr="00F823E0">
        <w:rPr>
          <w:lang w:val="en-GB"/>
        </w:rPr>
        <w:t xml:space="preserve">. </w:t>
      </w:r>
      <w:proofErr w:type="spellStart"/>
      <w:r w:rsidR="00F823E0" w:rsidRPr="00F823E0">
        <w:rPr>
          <w:lang w:val="en-GB"/>
        </w:rPr>
        <w:t>Presentazione</w:t>
      </w:r>
      <w:proofErr w:type="spellEnd"/>
      <w:r w:rsidR="00F823E0" w:rsidRPr="00F823E0">
        <w:rPr>
          <w:lang w:val="en-GB"/>
        </w:rPr>
        <w:t xml:space="preserve"> </w:t>
      </w:r>
      <w:proofErr w:type="spellStart"/>
      <w:r w:rsidR="00F823E0" w:rsidRPr="00F823E0">
        <w:rPr>
          <w:lang w:val="en-GB"/>
        </w:rPr>
        <w:t>dei</w:t>
      </w:r>
      <w:proofErr w:type="spellEnd"/>
      <w:r w:rsidR="00F823E0" w:rsidRPr="00F823E0">
        <w:rPr>
          <w:lang w:val="en-GB"/>
        </w:rPr>
        <w:t xml:space="preserve"> </w:t>
      </w:r>
      <w:proofErr w:type="spellStart"/>
      <w:r w:rsidR="00F823E0" w:rsidRPr="00F823E0">
        <w:rPr>
          <w:lang w:val="en-GB"/>
        </w:rPr>
        <w:t>girasoli</w:t>
      </w:r>
      <w:proofErr w:type="spellEnd"/>
    </w:p>
    <w:p w14:paraId="667B7E03" w14:textId="3115B79A" w:rsidR="0058203D" w:rsidRPr="0058203D" w:rsidRDefault="0058203D" w:rsidP="00CE3337">
      <w:pPr>
        <w:pStyle w:val="Paragrafoelenco"/>
        <w:jc w:val="both"/>
        <w:rPr>
          <w:lang w:val="it-IT"/>
        </w:rPr>
      </w:pPr>
      <w:r w:rsidRPr="0058203D">
        <w:rPr>
          <w:lang w:val="it-IT"/>
        </w:rPr>
        <w:t>Raggruppate i partecipanti in un cerchio e fate una breve premessa sui girasoli, le loro fasi di crescita e la loro importanza per l'ecosistema.</w:t>
      </w:r>
    </w:p>
    <w:p w14:paraId="2EEF0034" w14:textId="41906FC5" w:rsidR="007934D4" w:rsidRPr="0058203D" w:rsidRDefault="0058203D" w:rsidP="00CE3337">
      <w:pPr>
        <w:pStyle w:val="Paragrafoelenco"/>
        <w:jc w:val="both"/>
        <w:rPr>
          <w:lang w:val="it-IT"/>
        </w:rPr>
      </w:pPr>
      <w:r w:rsidRPr="0058203D">
        <w:rPr>
          <w:lang w:val="it-IT"/>
        </w:rPr>
        <w:lastRenderedPageBreak/>
        <w:t>Discutete sul fatto che i girasoli si chiamano così perché “girano” per seguire il sole e mettetelo in relazione con il tema “ Alzare lo sguardo”. Incoraggiate i partecipanti a pensare a come la coltivazione dei girasoli possa ispirarli a guardare letteralmente e metaforicamente verso il cielo e il loro Creatore.</w:t>
      </w:r>
    </w:p>
    <w:p w14:paraId="21E78543" w14:textId="265D1DCC" w:rsidR="007934D4" w:rsidRPr="00381995" w:rsidRDefault="007934D4" w:rsidP="00CE3337">
      <w:pPr>
        <w:pStyle w:val="Titolo4"/>
        <w:rPr>
          <w:lang w:val="en-GB"/>
        </w:rPr>
      </w:pPr>
      <w:r w:rsidRPr="00381995">
        <w:rPr>
          <w:lang w:val="en-GB"/>
        </w:rPr>
        <w:t xml:space="preserve">2. </w:t>
      </w:r>
      <w:proofErr w:type="spellStart"/>
      <w:r w:rsidR="00133663" w:rsidRPr="00133663">
        <w:rPr>
          <w:lang w:val="en-GB"/>
        </w:rPr>
        <w:t>Preparazione</w:t>
      </w:r>
      <w:proofErr w:type="spellEnd"/>
      <w:r w:rsidR="00133663" w:rsidRPr="00133663">
        <w:rPr>
          <w:lang w:val="en-GB"/>
        </w:rPr>
        <w:t xml:space="preserve"> per la </w:t>
      </w:r>
      <w:proofErr w:type="spellStart"/>
      <w:r w:rsidR="00133663" w:rsidRPr="00133663">
        <w:rPr>
          <w:lang w:val="en-GB"/>
        </w:rPr>
        <w:t>semina</w:t>
      </w:r>
      <w:proofErr w:type="spellEnd"/>
    </w:p>
    <w:p w14:paraId="005B9C32" w14:textId="71B7DE83" w:rsidR="00133663" w:rsidRPr="00133663" w:rsidRDefault="00133663" w:rsidP="00CE3337">
      <w:pPr>
        <w:pStyle w:val="Paragrafoelenco"/>
        <w:jc w:val="both"/>
        <w:rPr>
          <w:lang w:val="it-IT"/>
        </w:rPr>
      </w:pPr>
      <w:r w:rsidRPr="00133663">
        <w:rPr>
          <w:lang w:val="it-IT"/>
        </w:rPr>
        <w:t>Se si utilizzano vasi, aiutare i partecipanti a riempirli di terriccio. Se si utilizza un orto, preparare lo spazio rimuovendo eventuali detriti.</w:t>
      </w:r>
    </w:p>
    <w:p w14:paraId="1C52389F" w14:textId="58067AA2" w:rsidR="007934D4" w:rsidRPr="00133663" w:rsidRDefault="00133663" w:rsidP="00CE3337">
      <w:pPr>
        <w:pStyle w:val="Paragrafoelenco"/>
        <w:jc w:val="both"/>
        <w:rPr>
          <w:lang w:val="it-IT"/>
        </w:rPr>
      </w:pPr>
      <w:r w:rsidRPr="00133663">
        <w:rPr>
          <w:lang w:val="it-IT"/>
        </w:rPr>
        <w:t>Mostrate come creare una piccola buca nel terreno per piantare i semi (</w:t>
      </w:r>
      <w:r>
        <w:rPr>
          <w:lang w:val="it-IT"/>
        </w:rPr>
        <w:t xml:space="preserve">a </w:t>
      </w:r>
      <w:r w:rsidRPr="00133663">
        <w:rPr>
          <w:lang w:val="it-IT"/>
        </w:rPr>
        <w:t>circa 3 c</w:t>
      </w:r>
      <w:r>
        <w:rPr>
          <w:lang w:val="it-IT"/>
        </w:rPr>
        <w:t>m</w:t>
      </w:r>
      <w:r w:rsidRPr="00133663">
        <w:rPr>
          <w:lang w:val="it-IT"/>
        </w:rPr>
        <w:t xml:space="preserve"> di profondità)</w:t>
      </w:r>
      <w:r>
        <w:rPr>
          <w:lang w:val="it-IT"/>
        </w:rPr>
        <w:t>.</w:t>
      </w:r>
    </w:p>
    <w:p w14:paraId="1952F618" w14:textId="4AAA6945" w:rsidR="007934D4" w:rsidRPr="00381995" w:rsidRDefault="007934D4" w:rsidP="00CE3337">
      <w:pPr>
        <w:pStyle w:val="Titolo4"/>
        <w:rPr>
          <w:lang w:val="en-GB"/>
        </w:rPr>
      </w:pPr>
      <w:r w:rsidRPr="00381995">
        <w:rPr>
          <w:lang w:val="en-GB"/>
        </w:rPr>
        <w:t xml:space="preserve">3. </w:t>
      </w:r>
      <w:proofErr w:type="spellStart"/>
      <w:r w:rsidR="00057FE2" w:rsidRPr="00057FE2">
        <w:rPr>
          <w:lang w:val="en-GB"/>
        </w:rPr>
        <w:t>Piantare</w:t>
      </w:r>
      <w:proofErr w:type="spellEnd"/>
      <w:r w:rsidR="00057FE2" w:rsidRPr="00057FE2">
        <w:rPr>
          <w:lang w:val="en-GB"/>
        </w:rPr>
        <w:t xml:space="preserve"> </w:t>
      </w:r>
      <w:proofErr w:type="spellStart"/>
      <w:r w:rsidR="00057FE2" w:rsidRPr="00057FE2">
        <w:rPr>
          <w:lang w:val="en-GB"/>
        </w:rPr>
        <w:t>i</w:t>
      </w:r>
      <w:proofErr w:type="spellEnd"/>
      <w:r w:rsidR="00057FE2" w:rsidRPr="00057FE2">
        <w:rPr>
          <w:lang w:val="en-GB"/>
        </w:rPr>
        <w:t xml:space="preserve"> semi</w:t>
      </w:r>
    </w:p>
    <w:p w14:paraId="717F1891" w14:textId="41862D48" w:rsidR="000D3380" w:rsidRPr="000D3380" w:rsidRDefault="000D3380" w:rsidP="00CE3337">
      <w:pPr>
        <w:pStyle w:val="Paragrafoelenco"/>
        <w:jc w:val="both"/>
        <w:rPr>
          <w:lang w:val="it-IT"/>
        </w:rPr>
      </w:pPr>
      <w:r w:rsidRPr="000D3380">
        <w:rPr>
          <w:lang w:val="it-IT"/>
        </w:rPr>
        <w:t>Fornite i semi di girasole a ogni partecipante. Incoraggiate tutti a piantare i semi e a coprirli delicatamente con il terreno.</w:t>
      </w:r>
    </w:p>
    <w:p w14:paraId="081D056D" w14:textId="6C7C7B01" w:rsidR="007934D4" w:rsidRPr="000D3380" w:rsidRDefault="000D3380" w:rsidP="00CE3337">
      <w:pPr>
        <w:pStyle w:val="Paragrafoelenco"/>
        <w:jc w:val="both"/>
        <w:rPr>
          <w:lang w:val="it-IT"/>
        </w:rPr>
      </w:pPr>
      <w:r w:rsidRPr="000D3380">
        <w:rPr>
          <w:lang w:val="it-IT"/>
        </w:rPr>
        <w:t>Consentite ai partecipanti di apporre delle etichette accanto ai loro vasi o nel giardino con il loro nome e la data di semina per riferimenti futuri.</w:t>
      </w:r>
    </w:p>
    <w:p w14:paraId="5C65CDA2" w14:textId="14EAA9B0" w:rsidR="007934D4" w:rsidRPr="00381995" w:rsidRDefault="007934D4" w:rsidP="00CE3337">
      <w:pPr>
        <w:pStyle w:val="Titolo4"/>
        <w:rPr>
          <w:lang w:val="en-GB"/>
        </w:rPr>
      </w:pPr>
      <w:r w:rsidRPr="00381995">
        <w:rPr>
          <w:lang w:val="en-GB"/>
        </w:rPr>
        <w:t>4</w:t>
      </w:r>
      <w:r w:rsidR="000D3380">
        <w:rPr>
          <w:lang w:val="en-GB"/>
        </w:rPr>
        <w:t xml:space="preserve">. </w:t>
      </w:r>
      <w:proofErr w:type="spellStart"/>
      <w:r w:rsidR="00B6331A">
        <w:rPr>
          <w:lang w:val="en-GB"/>
        </w:rPr>
        <w:t>Annaffiatura</w:t>
      </w:r>
      <w:proofErr w:type="spellEnd"/>
    </w:p>
    <w:p w14:paraId="501182B5" w14:textId="32DF22F2" w:rsidR="003F57D6" w:rsidRPr="003F57D6" w:rsidRDefault="003F57D6" w:rsidP="00CE3337">
      <w:pPr>
        <w:pStyle w:val="Paragrafoelenco"/>
        <w:jc w:val="both"/>
        <w:rPr>
          <w:lang w:val="it-IT"/>
        </w:rPr>
      </w:pPr>
      <w:r w:rsidRPr="003F57D6">
        <w:rPr>
          <w:lang w:val="it-IT"/>
        </w:rPr>
        <w:t>Dimostrate come innaffiare delicatamente i semi. Assicuratevi che tutti comprendano l'importanza di non esagerare con le annaffiature.</w:t>
      </w:r>
    </w:p>
    <w:p w14:paraId="255122F2" w14:textId="41F39A0A" w:rsidR="007934D4" w:rsidRPr="003F57D6" w:rsidRDefault="003F57D6" w:rsidP="00CE3337">
      <w:pPr>
        <w:pStyle w:val="Paragrafoelenco"/>
        <w:jc w:val="both"/>
        <w:rPr>
          <w:lang w:val="it-IT"/>
        </w:rPr>
      </w:pPr>
      <w:r w:rsidRPr="003F57D6">
        <w:rPr>
          <w:lang w:val="it-IT"/>
        </w:rPr>
        <w:t>Incoraggiate tutti a partecipare all'annaffiatura dei semi insieme.</w:t>
      </w:r>
    </w:p>
    <w:p w14:paraId="34B65450" w14:textId="1517B635" w:rsidR="007934D4" w:rsidRPr="003241D4" w:rsidRDefault="007934D4" w:rsidP="00CE3337">
      <w:pPr>
        <w:pStyle w:val="Titolo4"/>
      </w:pPr>
      <w:r w:rsidRPr="003241D4">
        <w:t xml:space="preserve">5. </w:t>
      </w:r>
      <w:r w:rsidR="003241D4" w:rsidRPr="003241D4">
        <w:t>Osservazione e osservazione del cielo</w:t>
      </w:r>
    </w:p>
    <w:p w14:paraId="1DB0CD26" w14:textId="38F8B4DF" w:rsidR="00C24F70" w:rsidRPr="00C24F70" w:rsidRDefault="00C24F70" w:rsidP="00CE3337">
      <w:pPr>
        <w:pStyle w:val="Paragrafoelenco"/>
        <w:jc w:val="both"/>
        <w:rPr>
          <w:lang w:val="it-IT"/>
        </w:rPr>
      </w:pPr>
      <w:r w:rsidRPr="00C24F70">
        <w:rPr>
          <w:lang w:val="it-IT"/>
        </w:rPr>
        <w:t>Quando i semi iniziano a crescere, incoraggiate i partecipanti a osservare regolarmente le loro piante. Create un evento per una giornata di osservazione successiva.</w:t>
      </w:r>
    </w:p>
    <w:p w14:paraId="4D676A20" w14:textId="0EDA231B" w:rsidR="007934D4" w:rsidRPr="00C24F70" w:rsidRDefault="00C24F70" w:rsidP="00CE3337">
      <w:pPr>
        <w:pStyle w:val="Paragrafoelenco"/>
        <w:jc w:val="both"/>
        <w:rPr>
          <w:lang w:val="it-IT"/>
        </w:rPr>
      </w:pPr>
      <w:r w:rsidRPr="00C24F70">
        <w:rPr>
          <w:lang w:val="it-IT"/>
        </w:rPr>
        <w:t>Osservate quale girasole cresce di più e misurate la sua altezza. Conversate tra di voi su ciò di cui i girasoli hanno bisogno per crescere.</w:t>
      </w:r>
    </w:p>
    <w:p w14:paraId="135F2A77" w14:textId="5DDA6676" w:rsidR="007934D4" w:rsidRPr="00381995" w:rsidRDefault="00B83814" w:rsidP="00CE3337">
      <w:pPr>
        <w:pStyle w:val="Titolo3"/>
        <w:rPr>
          <w:lang w:val="en-GB"/>
        </w:rPr>
      </w:pPr>
      <w:proofErr w:type="spellStart"/>
      <w:r>
        <w:rPr>
          <w:lang w:val="en-GB"/>
        </w:rPr>
        <w:t>Altre</w:t>
      </w:r>
      <w:proofErr w:type="spellEnd"/>
      <w:r>
        <w:rPr>
          <w:lang w:val="en-GB"/>
        </w:rPr>
        <w:t xml:space="preserve"> Idee</w:t>
      </w:r>
      <w:r w:rsidR="007934D4" w:rsidRPr="00381995">
        <w:rPr>
          <w:lang w:val="en-GB"/>
        </w:rPr>
        <w:t>:</w:t>
      </w:r>
    </w:p>
    <w:p w14:paraId="301CFBE5" w14:textId="260FF145" w:rsidR="00CE3337" w:rsidRPr="00CE3337" w:rsidRDefault="00CE3337" w:rsidP="00CE3337">
      <w:pPr>
        <w:pStyle w:val="Paragrafoelenco"/>
        <w:jc w:val="both"/>
        <w:rPr>
          <w:lang w:val="it-IT"/>
        </w:rPr>
      </w:pPr>
      <w:r w:rsidRPr="00CE3337">
        <w:rPr>
          <w:lang w:val="it-IT"/>
        </w:rPr>
        <w:t>Coinvolgimento della comunità: Se si pianta in uno spazio comunitario, si può organizzare una giornata di semina in cui le famiglie possano lavorare insieme.</w:t>
      </w:r>
    </w:p>
    <w:p w14:paraId="62F83ADC" w14:textId="51042340" w:rsidR="00CE3337" w:rsidRPr="00CE3337" w:rsidRDefault="00CE3337" w:rsidP="00CE3337">
      <w:pPr>
        <w:pStyle w:val="Paragrafoelenco"/>
        <w:jc w:val="both"/>
        <w:rPr>
          <w:lang w:val="it-IT"/>
        </w:rPr>
      </w:pPr>
      <w:r w:rsidRPr="00CE3337">
        <w:rPr>
          <w:lang w:val="it-IT"/>
        </w:rPr>
        <w:t>Diari di crescita: Fornite a ogni partecipante un semplice diario per documentare le proprie osservazioni, che possono essere condivise durante gli incontri successivi.</w:t>
      </w:r>
    </w:p>
    <w:p w14:paraId="67F6EC60" w14:textId="54FA5AD4" w:rsidR="00CE3337" w:rsidRPr="00CE3337" w:rsidRDefault="00CE3337" w:rsidP="00CE3337">
      <w:pPr>
        <w:pStyle w:val="Paragrafoelenco"/>
        <w:jc w:val="both"/>
        <w:rPr>
          <w:lang w:val="it-IT"/>
        </w:rPr>
      </w:pPr>
      <w:r w:rsidRPr="00CE3337">
        <w:rPr>
          <w:lang w:val="it-IT"/>
        </w:rPr>
        <w:t>Componente educativa: Fornite informazioni su come i girasoli sostengono gli impollinatori e l'ambiente.</w:t>
      </w:r>
    </w:p>
    <w:p w14:paraId="13AD6A27" w14:textId="06D712A5" w:rsidR="007934D4" w:rsidRPr="00CE3337" w:rsidRDefault="00CE3337" w:rsidP="00CE3337">
      <w:pPr>
        <w:pStyle w:val="Paragrafoelenco"/>
        <w:rPr>
          <w:lang w:val="it-IT"/>
        </w:rPr>
      </w:pPr>
      <w:r w:rsidRPr="00CE3337">
        <w:rPr>
          <w:lang w:val="it-IT"/>
        </w:rPr>
        <w:t>- Concorso: Aggiungete un elemento di competizione premiando chi pianta i girasoli più alti.</w:t>
      </w:r>
    </w:p>
    <w:sectPr w:rsidR="007934D4" w:rsidRPr="00CE3337" w:rsidSect="009131CF">
      <w:headerReference w:type="even" r:id="rId16"/>
      <w:headerReference w:type="default" r:id="rId17"/>
      <w:footerReference w:type="default" r:id="rId18"/>
      <w:headerReference w:type="first" r:id="rId19"/>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3379C" w14:textId="77777777" w:rsidR="00770C74" w:rsidRDefault="00770C74" w:rsidP="00770C74">
      <w:pPr>
        <w:spacing w:after="0" w:line="240" w:lineRule="auto"/>
      </w:pPr>
      <w:r>
        <w:separator/>
      </w:r>
    </w:p>
  </w:endnote>
  <w:endnote w:type="continuationSeparator" w:id="0">
    <w:p w14:paraId="5BBEE1F9" w14:textId="77777777" w:rsidR="00770C74" w:rsidRDefault="00770C74" w:rsidP="00770C74">
      <w:pPr>
        <w:spacing w:after="0" w:line="240" w:lineRule="auto"/>
      </w:pPr>
      <w:r>
        <w:continuationSeparator/>
      </w:r>
    </w:p>
  </w:endnote>
  <w:endnote w:type="continuationNotice" w:id="1">
    <w:p w14:paraId="041D654A" w14:textId="77777777" w:rsidR="00B23EF9" w:rsidRDefault="00B23E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HELVETICA OBLIQUE">
    <w:altName w:val="Arial"/>
    <w:charset w:val="00"/>
    <w:family w:val="auto"/>
    <w:pitch w:val="variable"/>
    <w:sig w:usb0="E00002FF" w:usb1="5000785B" w:usb2="00000000" w:usb3="00000000" w:csb0="0000019F" w:csb1="00000000"/>
  </w:font>
  <w:font w:name="Times New Roman (Headings CS)">
    <w:altName w:val="Times New Roman"/>
    <w:panose1 w:val="00000000000000000000"/>
    <w:charset w:val="00"/>
    <w:family w:val="roman"/>
    <w:notTrueType/>
    <w:pitch w:val="default"/>
  </w:font>
  <w:font w:name="Times New Roman (Body CS)">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312B" w14:textId="3B103E88" w:rsidR="009131CF" w:rsidRDefault="009131CF" w:rsidP="005E6EFE">
    <w:pPr>
      <w:pStyle w:val="Pidipagina"/>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6A0C5" w14:textId="61449A67" w:rsidR="00744704" w:rsidRPr="00744704" w:rsidRDefault="00744704" w:rsidP="00744704">
    <w:pPr>
      <w:pStyle w:val="Pidipagina"/>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D2540" w14:textId="77777777" w:rsidR="00770C74" w:rsidRDefault="00770C74" w:rsidP="00770C74">
      <w:pPr>
        <w:spacing w:after="0" w:line="240" w:lineRule="auto"/>
      </w:pPr>
      <w:r>
        <w:separator/>
      </w:r>
    </w:p>
  </w:footnote>
  <w:footnote w:type="continuationSeparator" w:id="0">
    <w:p w14:paraId="492B2108" w14:textId="77777777" w:rsidR="00770C74" w:rsidRDefault="00770C74" w:rsidP="00770C74">
      <w:pPr>
        <w:spacing w:after="0" w:line="240" w:lineRule="auto"/>
      </w:pPr>
      <w:r>
        <w:continuationSeparator/>
      </w:r>
    </w:p>
  </w:footnote>
  <w:footnote w:type="continuationNotice" w:id="1">
    <w:p w14:paraId="581937D8" w14:textId="77777777" w:rsidR="00B23EF9" w:rsidRDefault="00B23E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F4F31" w14:textId="1B1C607E" w:rsidR="00736D8B" w:rsidRDefault="00260F5D">
    <w:pPr>
      <w:pStyle w:val="Intestazione"/>
    </w:pPr>
    <w:r>
      <w:rPr>
        <w:noProof/>
      </w:rPr>
      <w:pict w14:anchorId="2AAE8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8197"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FAD2F" w14:textId="2404F5BC" w:rsidR="00736D8B" w:rsidRDefault="00260F5D">
    <w:pPr>
      <w:pStyle w:val="Intestazione"/>
    </w:pPr>
    <w:r>
      <w:rPr>
        <w:noProof/>
      </w:rPr>
      <w:pict w14:anchorId="6D53E0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8196"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B6AAD" w14:textId="03C565C0" w:rsidR="00736D8B" w:rsidRDefault="00CE3337">
    <w:pPr>
      <w:pStyle w:val="Intestazione"/>
    </w:pPr>
    <w:r>
      <w:rPr>
        <w:noProof/>
      </w:rPr>
      <w:drawing>
        <wp:anchor distT="0" distB="0" distL="114300" distR="114300" simplePos="0" relativeHeight="251659269" behindDoc="1" locked="0" layoutInCell="1" allowOverlap="1" wp14:anchorId="14CDA220" wp14:editId="5084B82A">
          <wp:simplePos x="0" y="0"/>
          <wp:positionH relativeFrom="margin">
            <wp:posOffset>-1422061</wp:posOffset>
          </wp:positionH>
          <wp:positionV relativeFrom="margin">
            <wp:posOffset>-6776099</wp:posOffset>
          </wp:positionV>
          <wp:extent cx="7574634" cy="10729765"/>
          <wp:effectExtent l="0" t="0" r="7620" b="0"/>
          <wp:wrapNone/>
          <wp:docPr id="1237358819" name="Immagine 1" descr="Immagine che contiene disegno, testo, cartone animato, illustrazion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358819" name="Immagine 1" descr="Immagine che contiene disegno, testo, cartone animato, illustrazione&#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7574634" cy="1072976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A3E" w14:textId="79EAAA2A" w:rsidR="007506D9" w:rsidRDefault="00260F5D">
    <w:pPr>
      <w:pStyle w:val="Intestazione"/>
    </w:pPr>
    <w:r>
      <w:rPr>
        <w:noProof/>
      </w:rPr>
      <w:pict w14:anchorId="3A8EFA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8195"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69F7" w14:textId="7C53BD2A" w:rsidR="007506D9" w:rsidRDefault="00260F5D">
    <w:pPr>
      <w:pStyle w:val="Intestazione"/>
    </w:pPr>
    <w:r>
      <w:rPr>
        <w:noProof/>
      </w:rPr>
      <w:pict w14:anchorId="62E1A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8194"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3459C2">
      <w:t>Rompighiaccio, Giochi e</w:t>
    </w:r>
    <w:r w:rsidR="00DB57B8">
      <w:t>d</w:t>
    </w:r>
    <w:r w:rsidR="003459C2">
      <w:t xml:space="preserve"> Attivit</w:t>
    </w:r>
    <w:r w:rsidR="00DB57B8">
      <w:t>à</w:t>
    </w:r>
    <w:r w:rsidR="00FC32D5">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2CC" w14:textId="20AC1D13" w:rsidR="007506D9" w:rsidRDefault="00260F5D">
    <w:pPr>
      <w:pStyle w:val="Intestazione"/>
    </w:pPr>
    <w:r>
      <w:rPr>
        <w:noProof/>
      </w:rPr>
      <w:pict w14:anchorId="05E41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8193"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Paragrafoelenco"/>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A760D4"/>
    <w:multiLevelType w:val="hybridMultilevel"/>
    <w:tmpl w:val="E5D476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5014092">
    <w:abstractNumId w:val="9"/>
  </w:num>
  <w:num w:numId="2" w16cid:durableId="339626670">
    <w:abstractNumId w:val="5"/>
  </w:num>
  <w:num w:numId="3" w16cid:durableId="921718291">
    <w:abstractNumId w:val="16"/>
  </w:num>
  <w:num w:numId="4" w16cid:durableId="2091998591">
    <w:abstractNumId w:val="2"/>
  </w:num>
  <w:num w:numId="5" w16cid:durableId="509686139">
    <w:abstractNumId w:val="18"/>
  </w:num>
  <w:num w:numId="6" w16cid:durableId="1548252647">
    <w:abstractNumId w:val="12"/>
  </w:num>
  <w:num w:numId="7" w16cid:durableId="1532962470">
    <w:abstractNumId w:val="10"/>
  </w:num>
  <w:num w:numId="8" w16cid:durableId="1409958289">
    <w:abstractNumId w:val="14"/>
  </w:num>
  <w:num w:numId="9" w16cid:durableId="554509675">
    <w:abstractNumId w:val="4"/>
  </w:num>
  <w:num w:numId="10" w16cid:durableId="1736665119">
    <w:abstractNumId w:val="8"/>
  </w:num>
  <w:num w:numId="11" w16cid:durableId="1041587989">
    <w:abstractNumId w:val="0"/>
  </w:num>
  <w:num w:numId="12" w16cid:durableId="1350644442">
    <w:abstractNumId w:val="19"/>
  </w:num>
  <w:num w:numId="13" w16cid:durableId="1733236480">
    <w:abstractNumId w:val="1"/>
  </w:num>
  <w:num w:numId="14" w16cid:durableId="1740976733">
    <w:abstractNumId w:val="17"/>
  </w:num>
  <w:num w:numId="15" w16cid:durableId="543441939">
    <w:abstractNumId w:val="7"/>
  </w:num>
  <w:num w:numId="16" w16cid:durableId="1551645019">
    <w:abstractNumId w:val="3"/>
  </w:num>
  <w:num w:numId="17" w16cid:durableId="524707227">
    <w:abstractNumId w:val="13"/>
  </w:num>
  <w:num w:numId="18" w16cid:durableId="1301685936">
    <w:abstractNumId w:val="6"/>
  </w:num>
  <w:num w:numId="19" w16cid:durableId="1285767222">
    <w:abstractNumId w:val="15"/>
  </w:num>
  <w:num w:numId="20" w16cid:durableId="11514086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774771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defaultTabStop w:val="720"/>
  <w:hyphenationZone w:val="283"/>
  <w:characterSpacingControl w:val="doNotCompress"/>
  <w:hdrShapeDefaults>
    <o:shapedefaults v:ext="edit" spidmax="8198"/>
    <o:shapelayout v:ext="edit">
      <o:idmap v:ext="edit" data="8"/>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35335"/>
    <w:rsid w:val="000476C4"/>
    <w:rsid w:val="00057FE2"/>
    <w:rsid w:val="00072B3F"/>
    <w:rsid w:val="000C0035"/>
    <w:rsid w:val="000C0CB3"/>
    <w:rsid w:val="000D3380"/>
    <w:rsid w:val="000E17FE"/>
    <w:rsid w:val="0013117A"/>
    <w:rsid w:val="00133663"/>
    <w:rsid w:val="00192046"/>
    <w:rsid w:val="001E304C"/>
    <w:rsid w:val="00232B66"/>
    <w:rsid w:val="002437C0"/>
    <w:rsid w:val="00245EEA"/>
    <w:rsid w:val="002473C6"/>
    <w:rsid w:val="00250C4D"/>
    <w:rsid w:val="00260F5D"/>
    <w:rsid w:val="002A3E92"/>
    <w:rsid w:val="002B230F"/>
    <w:rsid w:val="002C1E82"/>
    <w:rsid w:val="002D38B1"/>
    <w:rsid w:val="002E44BC"/>
    <w:rsid w:val="002F6953"/>
    <w:rsid w:val="00306F52"/>
    <w:rsid w:val="00322C84"/>
    <w:rsid w:val="003241D4"/>
    <w:rsid w:val="003459C2"/>
    <w:rsid w:val="00381E1E"/>
    <w:rsid w:val="003A0FE1"/>
    <w:rsid w:val="003F57D6"/>
    <w:rsid w:val="00415B3D"/>
    <w:rsid w:val="0044074C"/>
    <w:rsid w:val="004653EF"/>
    <w:rsid w:val="004B007E"/>
    <w:rsid w:val="004B1D47"/>
    <w:rsid w:val="004D2DB7"/>
    <w:rsid w:val="00533392"/>
    <w:rsid w:val="00535DDF"/>
    <w:rsid w:val="005469A3"/>
    <w:rsid w:val="0058203D"/>
    <w:rsid w:val="005954A7"/>
    <w:rsid w:val="00597682"/>
    <w:rsid w:val="005C12FF"/>
    <w:rsid w:val="005D18AC"/>
    <w:rsid w:val="005E62E1"/>
    <w:rsid w:val="005E6EFE"/>
    <w:rsid w:val="00610B78"/>
    <w:rsid w:val="0061434C"/>
    <w:rsid w:val="006205E4"/>
    <w:rsid w:val="00646961"/>
    <w:rsid w:val="006505F4"/>
    <w:rsid w:val="00666CF0"/>
    <w:rsid w:val="006842BA"/>
    <w:rsid w:val="006966E4"/>
    <w:rsid w:val="006A5614"/>
    <w:rsid w:val="00700954"/>
    <w:rsid w:val="00715B6A"/>
    <w:rsid w:val="00723705"/>
    <w:rsid w:val="00736D8B"/>
    <w:rsid w:val="00744704"/>
    <w:rsid w:val="007463A9"/>
    <w:rsid w:val="007506D9"/>
    <w:rsid w:val="007557F4"/>
    <w:rsid w:val="00770C74"/>
    <w:rsid w:val="0077375D"/>
    <w:rsid w:val="007921AA"/>
    <w:rsid w:val="007934D4"/>
    <w:rsid w:val="00793608"/>
    <w:rsid w:val="007A10D6"/>
    <w:rsid w:val="007B566D"/>
    <w:rsid w:val="007C56F5"/>
    <w:rsid w:val="007E2334"/>
    <w:rsid w:val="00814F78"/>
    <w:rsid w:val="00826D7C"/>
    <w:rsid w:val="008312C9"/>
    <w:rsid w:val="00867CCA"/>
    <w:rsid w:val="00871B42"/>
    <w:rsid w:val="00883D87"/>
    <w:rsid w:val="008D7AF9"/>
    <w:rsid w:val="008E4DDA"/>
    <w:rsid w:val="008F39AD"/>
    <w:rsid w:val="008F68A4"/>
    <w:rsid w:val="009008FE"/>
    <w:rsid w:val="00904EE3"/>
    <w:rsid w:val="009131CF"/>
    <w:rsid w:val="00925507"/>
    <w:rsid w:val="009306ED"/>
    <w:rsid w:val="009735ED"/>
    <w:rsid w:val="009767D1"/>
    <w:rsid w:val="009D0D37"/>
    <w:rsid w:val="009E1E15"/>
    <w:rsid w:val="009E472E"/>
    <w:rsid w:val="009E4E0E"/>
    <w:rsid w:val="009F2FBA"/>
    <w:rsid w:val="00A027E3"/>
    <w:rsid w:val="00AA0B86"/>
    <w:rsid w:val="00AE3E7E"/>
    <w:rsid w:val="00AE561E"/>
    <w:rsid w:val="00AF700B"/>
    <w:rsid w:val="00AF7E2C"/>
    <w:rsid w:val="00B109E9"/>
    <w:rsid w:val="00B12C65"/>
    <w:rsid w:val="00B23EF9"/>
    <w:rsid w:val="00B3628F"/>
    <w:rsid w:val="00B6331A"/>
    <w:rsid w:val="00B6755B"/>
    <w:rsid w:val="00B7399E"/>
    <w:rsid w:val="00B761B2"/>
    <w:rsid w:val="00B83814"/>
    <w:rsid w:val="00B84DCF"/>
    <w:rsid w:val="00BB0DD8"/>
    <w:rsid w:val="00BC5CCD"/>
    <w:rsid w:val="00C24F70"/>
    <w:rsid w:val="00C2682E"/>
    <w:rsid w:val="00C27AC1"/>
    <w:rsid w:val="00C336B2"/>
    <w:rsid w:val="00C82248"/>
    <w:rsid w:val="00CE3337"/>
    <w:rsid w:val="00D075D8"/>
    <w:rsid w:val="00D16A2F"/>
    <w:rsid w:val="00D2472A"/>
    <w:rsid w:val="00D343FD"/>
    <w:rsid w:val="00D5058D"/>
    <w:rsid w:val="00D50737"/>
    <w:rsid w:val="00D542A5"/>
    <w:rsid w:val="00DA46E0"/>
    <w:rsid w:val="00DB0248"/>
    <w:rsid w:val="00DB57B8"/>
    <w:rsid w:val="00E03729"/>
    <w:rsid w:val="00E62B1D"/>
    <w:rsid w:val="00E67DDC"/>
    <w:rsid w:val="00E861C6"/>
    <w:rsid w:val="00EA7A40"/>
    <w:rsid w:val="00EA7C5B"/>
    <w:rsid w:val="00EB1C84"/>
    <w:rsid w:val="00ED3CF8"/>
    <w:rsid w:val="00EF7EE9"/>
    <w:rsid w:val="00F24179"/>
    <w:rsid w:val="00F3294D"/>
    <w:rsid w:val="00F4003B"/>
    <w:rsid w:val="00F70ED5"/>
    <w:rsid w:val="00F76760"/>
    <w:rsid w:val="00F823E0"/>
    <w:rsid w:val="00F85284"/>
    <w:rsid w:val="00FC32D5"/>
    <w:rsid w:val="00FC3CED"/>
    <w:rsid w:val="00FD56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8"/>
    <o:shapelayout v:ext="edit">
      <o:idmap v:ext="edit" data="1"/>
    </o:shapelayout>
  </w:shapeDefaults>
  <w:decimalSymbol w:val=","/>
  <w:listSeparator w:val=";"/>
  <w14:docId w14:val="2B6A2D21"/>
  <w15:chartTrackingRefBased/>
  <w15:docId w15:val="{E0A5C604-D430-0048-9795-7805F6AA7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76C4"/>
    <w:pPr>
      <w:spacing w:line="264" w:lineRule="auto"/>
      <w:jc w:val="both"/>
    </w:pPr>
    <w:rPr>
      <w:rFonts w:ascii="Helvetica" w:hAnsi="Helvetica"/>
    </w:rPr>
  </w:style>
  <w:style w:type="paragraph" w:styleId="Titolo1">
    <w:name w:val="heading 1"/>
    <w:basedOn w:val="Normale"/>
    <w:next w:val="Normale"/>
    <w:link w:val="Titolo1Carattere"/>
    <w:uiPriority w:val="9"/>
    <w:qFormat/>
    <w:rsid w:val="00ED3CF8"/>
    <w:pPr>
      <w:keepNext/>
      <w:keepLines/>
      <w:spacing w:before="120" w:after="80"/>
      <w:outlineLvl w:val="0"/>
    </w:pPr>
    <w:rPr>
      <w:rFonts w:eastAsiaTheme="majorEastAsia" w:cstheme="majorBidi"/>
      <w:b/>
      <w:color w:val="1F4887"/>
      <w:sz w:val="40"/>
      <w:szCs w:val="40"/>
    </w:rPr>
  </w:style>
  <w:style w:type="paragraph" w:styleId="Titolo2">
    <w:name w:val="heading 2"/>
    <w:basedOn w:val="Normale"/>
    <w:next w:val="Normale"/>
    <w:link w:val="Titolo2Carattere"/>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Titolo3">
    <w:name w:val="heading 3"/>
    <w:basedOn w:val="Normale"/>
    <w:next w:val="Normale"/>
    <w:link w:val="Titolo3Carattere"/>
    <w:uiPriority w:val="9"/>
    <w:unhideWhenUsed/>
    <w:qFormat/>
    <w:rsid w:val="007934D4"/>
    <w:pPr>
      <w:keepNext/>
      <w:keepLines/>
      <w:spacing w:before="160" w:after="80"/>
      <w:outlineLvl w:val="2"/>
    </w:pPr>
    <w:rPr>
      <w:rFonts w:eastAsiaTheme="majorEastAsia" w:cstheme="majorBidi"/>
      <w:b/>
      <w:color w:val="1F4887"/>
      <w:szCs w:val="28"/>
    </w:rPr>
  </w:style>
  <w:style w:type="paragraph" w:styleId="Titolo4">
    <w:name w:val="heading 4"/>
    <w:basedOn w:val="Normale"/>
    <w:next w:val="Normale"/>
    <w:link w:val="Titolo4Carattere"/>
    <w:uiPriority w:val="9"/>
    <w:semiHidden/>
    <w:unhideWhenUsed/>
    <w:qFormat/>
    <w:rsid w:val="002E44BC"/>
    <w:pPr>
      <w:keepNext/>
      <w:keepLines/>
      <w:spacing w:before="80" w:after="40"/>
      <w:outlineLvl w:val="3"/>
    </w:pPr>
    <w:rPr>
      <w:rFonts w:eastAsiaTheme="majorEastAsia" w:cstheme="majorBidi"/>
      <w:i/>
      <w:iCs/>
      <w:color w:val="1F4887"/>
    </w:rPr>
  </w:style>
  <w:style w:type="paragraph" w:styleId="Titolo5">
    <w:name w:val="heading 5"/>
    <w:basedOn w:val="Normale"/>
    <w:next w:val="Normale"/>
    <w:link w:val="Titolo5Carattere"/>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D3CF8"/>
    <w:rPr>
      <w:rFonts w:ascii="Helvetica" w:eastAsiaTheme="majorEastAsia" w:hAnsi="Helvetica" w:cstheme="majorBidi"/>
      <w:b/>
      <w:color w:val="1F4887"/>
      <w:sz w:val="40"/>
      <w:szCs w:val="40"/>
    </w:rPr>
  </w:style>
  <w:style w:type="character" w:customStyle="1" w:styleId="Titolo2Carattere">
    <w:name w:val="Titolo 2 Carattere"/>
    <w:basedOn w:val="Carpredefinitoparagrafo"/>
    <w:link w:val="Titolo2"/>
    <w:uiPriority w:val="9"/>
    <w:rsid w:val="00FC32D5"/>
    <w:rPr>
      <w:rFonts w:ascii="HELVETICA OBLIQUE" w:eastAsiaTheme="majorEastAsia" w:hAnsi="HELVETICA OBLIQUE" w:cstheme="majorBidi"/>
      <w:i/>
      <w:color w:val="1F4887"/>
      <w:sz w:val="28"/>
      <w:szCs w:val="32"/>
    </w:rPr>
  </w:style>
  <w:style w:type="character" w:customStyle="1" w:styleId="Titolo3Carattere">
    <w:name w:val="Titolo 3 Carattere"/>
    <w:basedOn w:val="Carpredefinitoparagrafo"/>
    <w:link w:val="Titolo3"/>
    <w:uiPriority w:val="9"/>
    <w:rsid w:val="007934D4"/>
    <w:rPr>
      <w:rFonts w:ascii="Helvetica" w:eastAsiaTheme="majorEastAsia" w:hAnsi="Helvetica" w:cstheme="majorBidi"/>
      <w:b/>
      <w:color w:val="1F4887"/>
      <w:szCs w:val="28"/>
    </w:rPr>
  </w:style>
  <w:style w:type="character" w:customStyle="1" w:styleId="Titolo4Carattere">
    <w:name w:val="Titolo 4 Carattere"/>
    <w:basedOn w:val="Carpredefinitoparagrafo"/>
    <w:link w:val="Titolo4"/>
    <w:uiPriority w:val="9"/>
    <w:semiHidden/>
    <w:rsid w:val="002E44BC"/>
    <w:rPr>
      <w:rFonts w:ascii="Helvetica" w:eastAsiaTheme="majorEastAsia" w:hAnsi="Helvetica" w:cstheme="majorBidi"/>
      <w:i/>
      <w:iCs/>
      <w:color w:val="1F4887"/>
    </w:rPr>
  </w:style>
  <w:style w:type="character" w:customStyle="1" w:styleId="Titolo5Carattere">
    <w:name w:val="Titolo 5 Carattere"/>
    <w:basedOn w:val="Carpredefinitoparagrafo"/>
    <w:link w:val="Titolo5"/>
    <w:uiPriority w:val="9"/>
    <w:semiHidden/>
    <w:rsid w:val="00770C7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70C7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70C7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70C7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70C74"/>
    <w:rPr>
      <w:rFonts w:eastAsiaTheme="majorEastAsia" w:cstheme="majorBidi"/>
      <w:color w:val="272727" w:themeColor="text1" w:themeTint="D8"/>
    </w:rPr>
  </w:style>
  <w:style w:type="paragraph" w:styleId="Titolo">
    <w:name w:val="Title"/>
    <w:basedOn w:val="Normale"/>
    <w:next w:val="Smalllinebetweentitles"/>
    <w:link w:val="TitoloCarattere"/>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oloCarattere">
    <w:name w:val="Titolo Carattere"/>
    <w:basedOn w:val="Carpredefinitoparagrafo"/>
    <w:link w:val="Titolo"/>
    <w:uiPriority w:val="10"/>
    <w:rsid w:val="00535DDF"/>
    <w:rPr>
      <w:rFonts w:ascii="Helvetica" w:eastAsiaTheme="majorEastAsia" w:hAnsi="Helvetica" w:cs="Times New Roman (Headings CS)"/>
      <w:b/>
      <w:bCs/>
      <w:caps/>
      <w:color w:val="1F4887"/>
      <w:spacing w:val="-10"/>
      <w:kern w:val="28"/>
      <w:sz w:val="56"/>
      <w:szCs w:val="56"/>
    </w:rPr>
  </w:style>
  <w:style w:type="paragraph" w:styleId="Sottotitolo">
    <w:name w:val="Subtitle"/>
    <w:basedOn w:val="Normale"/>
    <w:next w:val="Normale"/>
    <w:link w:val="SottotitoloCarattere"/>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70C7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70C7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70C74"/>
    <w:rPr>
      <w:i/>
      <w:iCs/>
      <w:color w:val="404040" w:themeColor="text1" w:themeTint="BF"/>
    </w:rPr>
  </w:style>
  <w:style w:type="paragraph" w:styleId="Paragrafoelenco">
    <w:name w:val="List Paragraph"/>
    <w:basedOn w:val="Normale"/>
    <w:uiPriority w:val="34"/>
    <w:qFormat/>
    <w:rsid w:val="00ED3CF8"/>
    <w:pPr>
      <w:numPr>
        <w:numId w:val="7"/>
      </w:numPr>
      <w:spacing w:after="0"/>
      <w:ind w:left="714" w:hanging="357"/>
      <w:jc w:val="left"/>
    </w:pPr>
    <w:rPr>
      <w:rFonts w:cstheme="minorHAnsi"/>
      <w:lang w:val="en-GB"/>
    </w:rPr>
  </w:style>
  <w:style w:type="character" w:styleId="Enfasiintensa">
    <w:name w:val="Intense Emphasis"/>
    <w:basedOn w:val="Carpredefinitoparagrafo"/>
    <w:uiPriority w:val="21"/>
    <w:qFormat/>
    <w:rsid w:val="00770C74"/>
    <w:rPr>
      <w:i/>
      <w:iCs/>
      <w:color w:val="0F4761" w:themeColor="accent1" w:themeShade="BF"/>
    </w:rPr>
  </w:style>
  <w:style w:type="paragraph" w:styleId="Citazioneintensa">
    <w:name w:val="Intense Quote"/>
    <w:basedOn w:val="Normale"/>
    <w:next w:val="Normale"/>
    <w:link w:val="CitazioneintensaCarattere"/>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70C74"/>
    <w:rPr>
      <w:i/>
      <w:iCs/>
      <w:color w:val="0F4761" w:themeColor="accent1" w:themeShade="BF"/>
    </w:rPr>
  </w:style>
  <w:style w:type="character" w:styleId="Riferimentointenso">
    <w:name w:val="Intense Reference"/>
    <w:basedOn w:val="Carpredefinitoparagrafo"/>
    <w:uiPriority w:val="32"/>
    <w:qFormat/>
    <w:rsid w:val="00770C74"/>
    <w:rPr>
      <w:b/>
      <w:bCs/>
      <w:smallCaps/>
      <w:color w:val="0F4761" w:themeColor="accent1" w:themeShade="BF"/>
      <w:spacing w:val="5"/>
    </w:rPr>
  </w:style>
  <w:style w:type="paragraph" w:styleId="Intestazione">
    <w:name w:val="header"/>
    <w:basedOn w:val="Normale"/>
    <w:link w:val="IntestazioneCarattere"/>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IntestazioneCarattere">
    <w:name w:val="Intestazione Carattere"/>
    <w:basedOn w:val="Carpredefinitoparagrafo"/>
    <w:link w:val="Intestazione"/>
    <w:uiPriority w:val="99"/>
    <w:rsid w:val="00FC32D5"/>
    <w:rPr>
      <w:rFonts w:ascii="Helvetica" w:hAnsi="Helvetica" w:cs="Times New Roman (Body CS)"/>
      <w:b/>
      <w:color w:val="1F4887"/>
      <w:position w:val="-80"/>
      <w:sz w:val="20"/>
    </w:rPr>
  </w:style>
  <w:style w:type="paragraph" w:styleId="Pidipagina">
    <w:name w:val="footer"/>
    <w:basedOn w:val="Normale"/>
    <w:link w:val="PidipaginaCarattere"/>
    <w:uiPriority w:val="99"/>
    <w:unhideWhenUsed/>
    <w:rsid w:val="009131CF"/>
    <w:pPr>
      <w:tabs>
        <w:tab w:val="center" w:pos="4513"/>
        <w:tab w:val="right" w:pos="9026"/>
      </w:tabs>
      <w:spacing w:after="0" w:line="240" w:lineRule="auto"/>
      <w:jc w:val="center"/>
    </w:pPr>
    <w:rPr>
      <w:b/>
      <w:color w:val="1F4887"/>
      <w:sz w:val="20"/>
    </w:rPr>
  </w:style>
  <w:style w:type="character" w:customStyle="1" w:styleId="PidipaginaCarattere">
    <w:name w:val="Piè di pagina Carattere"/>
    <w:basedOn w:val="Carpredefinitoparagrafo"/>
    <w:link w:val="Pidipagina"/>
    <w:uiPriority w:val="99"/>
    <w:rsid w:val="009131CF"/>
    <w:rPr>
      <w:rFonts w:ascii="Helvetica" w:hAnsi="Helvetica"/>
      <w:b/>
      <w:color w:val="1F4887"/>
      <w:sz w:val="20"/>
    </w:rPr>
  </w:style>
  <w:style w:type="paragraph" w:customStyle="1" w:styleId="Smalllinebetweentitles">
    <w:name w:val="Small line between titles"/>
    <w:basedOn w:val="Normale"/>
    <w:qFormat/>
    <w:rsid w:val="00535DDF"/>
    <w:rPr>
      <w:sz w:val="11"/>
      <w:szCs w:val="11"/>
    </w:rPr>
  </w:style>
  <w:style w:type="character" w:styleId="Collegamentoipertestuale">
    <w:name w:val="Hyperlink"/>
    <w:basedOn w:val="Carpredefinitoparagrafo"/>
    <w:uiPriority w:val="99"/>
    <w:unhideWhenUsed/>
    <w:rsid w:val="007934D4"/>
    <w:rPr>
      <w:color w:val="467886" w:themeColor="hyperlink"/>
      <w:u w:val="single"/>
    </w:rPr>
  </w:style>
  <w:style w:type="paragraph" w:customStyle="1" w:styleId="HeadindSub2">
    <w:name w:val="Headind Sub 2"/>
    <w:basedOn w:val="Normale"/>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essunaspaziatura">
    <w:name w:val="No Spacing"/>
    <w:uiPriority w:val="1"/>
    <w:qFormat/>
    <w:rsid w:val="00ED3CF8"/>
    <w:pPr>
      <w:spacing w:after="0" w:line="240" w:lineRule="auto"/>
      <w:jc w:val="both"/>
    </w:pPr>
    <w:rPr>
      <w:rFonts w:ascii="Helvetica" w:hAnsi="Helvetica"/>
    </w:rPr>
  </w:style>
  <w:style w:type="paragraph" w:customStyle="1" w:styleId="Numbers">
    <w:name w:val="Numbers"/>
    <w:basedOn w:val="Paragrafoelenco"/>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e"/>
    <w:qFormat/>
    <w:rsid w:val="00C82248"/>
    <w:pPr>
      <w:jc w:val="center"/>
    </w:pPr>
    <w:rPr>
      <w:color w:val="1F4887"/>
      <w:lang w:val="en-GB"/>
    </w:rPr>
  </w:style>
  <w:style w:type="character" w:styleId="Menzionenonrisolta">
    <w:name w:val="Unresolved Mention"/>
    <w:basedOn w:val="Carpredefinitoparagrafo"/>
    <w:uiPriority w:val="99"/>
    <w:semiHidden/>
    <w:unhideWhenUsed/>
    <w:rsid w:val="009D0D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025061">
      <w:bodyDiv w:val="1"/>
      <w:marLeft w:val="0"/>
      <w:marRight w:val="0"/>
      <w:marTop w:val="0"/>
      <w:marBottom w:val="0"/>
      <w:divBdr>
        <w:top w:val="none" w:sz="0" w:space="0" w:color="auto"/>
        <w:left w:val="none" w:sz="0" w:space="0" w:color="auto"/>
        <w:bottom w:val="none" w:sz="0" w:space="0" w:color="auto"/>
        <w:right w:val="none" w:sz="0" w:space="0" w:color="auto"/>
      </w:divBdr>
      <w:divsChild>
        <w:div w:id="136580960">
          <w:marLeft w:val="0"/>
          <w:marRight w:val="0"/>
          <w:marTop w:val="0"/>
          <w:marBottom w:val="0"/>
          <w:divBdr>
            <w:top w:val="none" w:sz="0" w:space="0" w:color="auto"/>
            <w:left w:val="none" w:sz="0" w:space="0" w:color="auto"/>
            <w:bottom w:val="none" w:sz="0" w:space="0" w:color="auto"/>
            <w:right w:val="none" w:sz="0" w:space="0" w:color="auto"/>
          </w:divBdr>
          <w:divsChild>
            <w:div w:id="1933195225">
              <w:marLeft w:val="-105"/>
              <w:marRight w:val="-105"/>
              <w:marTop w:val="0"/>
              <w:marBottom w:val="0"/>
              <w:divBdr>
                <w:top w:val="none" w:sz="0" w:space="0" w:color="auto"/>
                <w:left w:val="none" w:sz="0" w:space="0" w:color="auto"/>
                <w:bottom w:val="none" w:sz="0" w:space="0" w:color="auto"/>
                <w:right w:val="none" w:sz="0" w:space="0" w:color="auto"/>
              </w:divBdr>
              <w:divsChild>
                <w:div w:id="1187062419">
                  <w:marLeft w:val="0"/>
                  <w:marRight w:val="0"/>
                  <w:marTop w:val="0"/>
                  <w:marBottom w:val="0"/>
                  <w:divBdr>
                    <w:top w:val="none" w:sz="0" w:space="0" w:color="auto"/>
                    <w:left w:val="none" w:sz="0" w:space="0" w:color="auto"/>
                    <w:bottom w:val="none" w:sz="0" w:space="0" w:color="auto"/>
                    <w:right w:val="none" w:sz="0" w:space="0" w:color="auto"/>
                  </w:divBdr>
                  <w:divsChild>
                    <w:div w:id="704452618">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292951857">
                          <w:marLeft w:val="0"/>
                          <w:marRight w:val="240"/>
                          <w:marTop w:val="0"/>
                          <w:marBottom w:val="0"/>
                          <w:divBdr>
                            <w:top w:val="none" w:sz="0" w:space="0" w:color="auto"/>
                            <w:left w:val="none" w:sz="0" w:space="0" w:color="auto"/>
                            <w:bottom w:val="none" w:sz="0" w:space="0" w:color="auto"/>
                            <w:right w:val="none" w:sz="0" w:space="0" w:color="auto"/>
                          </w:divBdr>
                          <w:divsChild>
                            <w:div w:id="1308129162">
                              <w:marLeft w:val="0"/>
                              <w:marRight w:val="0"/>
                              <w:marTop w:val="0"/>
                              <w:marBottom w:val="0"/>
                              <w:divBdr>
                                <w:top w:val="none" w:sz="0" w:space="0" w:color="auto"/>
                                <w:left w:val="none" w:sz="0" w:space="0" w:color="auto"/>
                                <w:bottom w:val="none" w:sz="0" w:space="0" w:color="auto"/>
                                <w:right w:val="none" w:sz="0" w:space="0" w:color="auto"/>
                              </w:divBdr>
                              <w:divsChild>
                                <w:div w:id="121747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028932">
                          <w:marLeft w:val="0"/>
                          <w:marRight w:val="240"/>
                          <w:marTop w:val="0"/>
                          <w:marBottom w:val="0"/>
                          <w:divBdr>
                            <w:top w:val="none" w:sz="0" w:space="0" w:color="auto"/>
                            <w:left w:val="none" w:sz="0" w:space="0" w:color="auto"/>
                            <w:bottom w:val="none" w:sz="0" w:space="0" w:color="auto"/>
                            <w:right w:val="none" w:sz="0" w:space="0" w:color="auto"/>
                          </w:divBdr>
                          <w:divsChild>
                            <w:div w:id="1133257307">
                              <w:marLeft w:val="0"/>
                              <w:marRight w:val="0"/>
                              <w:marTop w:val="0"/>
                              <w:marBottom w:val="0"/>
                              <w:divBdr>
                                <w:top w:val="none" w:sz="0" w:space="0" w:color="auto"/>
                                <w:left w:val="none" w:sz="0" w:space="0" w:color="auto"/>
                                <w:bottom w:val="none" w:sz="0" w:space="0" w:color="auto"/>
                                <w:right w:val="none" w:sz="0" w:space="0" w:color="auto"/>
                              </w:divBdr>
                              <w:divsChild>
                                <w:div w:id="98632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386848">
                          <w:marLeft w:val="0"/>
                          <w:marRight w:val="0"/>
                          <w:marTop w:val="750"/>
                          <w:marBottom w:val="0"/>
                          <w:divBdr>
                            <w:top w:val="none" w:sz="0" w:space="0" w:color="auto"/>
                            <w:left w:val="none" w:sz="0" w:space="0" w:color="auto"/>
                            <w:bottom w:val="none" w:sz="0" w:space="0" w:color="auto"/>
                            <w:right w:val="none" w:sz="0" w:space="0" w:color="auto"/>
                          </w:divBdr>
                          <w:divsChild>
                            <w:div w:id="1923104281">
                              <w:marLeft w:val="0"/>
                              <w:marRight w:val="0"/>
                              <w:marTop w:val="0"/>
                              <w:marBottom w:val="0"/>
                              <w:divBdr>
                                <w:top w:val="none" w:sz="0" w:space="0" w:color="auto"/>
                                <w:left w:val="none" w:sz="0" w:space="0" w:color="auto"/>
                                <w:bottom w:val="none" w:sz="0" w:space="0" w:color="auto"/>
                                <w:right w:val="none" w:sz="0" w:space="0" w:color="auto"/>
                              </w:divBdr>
                              <w:divsChild>
                                <w:div w:id="972053750">
                                  <w:marLeft w:val="0"/>
                                  <w:marRight w:val="0"/>
                                  <w:marTop w:val="0"/>
                                  <w:marBottom w:val="0"/>
                                  <w:divBdr>
                                    <w:top w:val="none" w:sz="0" w:space="0" w:color="auto"/>
                                    <w:left w:val="none" w:sz="0" w:space="0" w:color="auto"/>
                                    <w:bottom w:val="none" w:sz="0" w:space="0" w:color="auto"/>
                                    <w:right w:val="none" w:sz="0" w:space="0" w:color="auto"/>
                                  </w:divBdr>
                                </w:div>
                                <w:div w:id="161011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864338">
          <w:marLeft w:val="0"/>
          <w:marRight w:val="0"/>
          <w:marTop w:val="0"/>
          <w:marBottom w:val="0"/>
          <w:divBdr>
            <w:top w:val="none" w:sz="0" w:space="0" w:color="auto"/>
            <w:left w:val="none" w:sz="0" w:space="0" w:color="auto"/>
            <w:bottom w:val="none" w:sz="0" w:space="0" w:color="auto"/>
            <w:right w:val="none" w:sz="0" w:space="0" w:color="auto"/>
          </w:divBdr>
          <w:divsChild>
            <w:div w:id="938831932">
              <w:marLeft w:val="-105"/>
              <w:marRight w:val="-105"/>
              <w:marTop w:val="0"/>
              <w:marBottom w:val="0"/>
              <w:divBdr>
                <w:top w:val="none" w:sz="0" w:space="0" w:color="auto"/>
                <w:left w:val="none" w:sz="0" w:space="0" w:color="auto"/>
                <w:bottom w:val="none" w:sz="0" w:space="0" w:color="auto"/>
                <w:right w:val="none" w:sz="0" w:space="0" w:color="auto"/>
              </w:divBdr>
              <w:divsChild>
                <w:div w:id="1465468334">
                  <w:marLeft w:val="0"/>
                  <w:marRight w:val="0"/>
                  <w:marTop w:val="0"/>
                  <w:marBottom w:val="0"/>
                  <w:divBdr>
                    <w:top w:val="none" w:sz="0" w:space="0" w:color="auto"/>
                    <w:left w:val="none" w:sz="0" w:space="0" w:color="auto"/>
                    <w:bottom w:val="none" w:sz="0" w:space="0" w:color="auto"/>
                    <w:right w:val="none" w:sz="0" w:space="0" w:color="auto"/>
                  </w:divBdr>
                  <w:divsChild>
                    <w:div w:id="2004625513">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978415565">
                          <w:marLeft w:val="0"/>
                          <w:marRight w:val="240"/>
                          <w:marTop w:val="0"/>
                          <w:marBottom w:val="0"/>
                          <w:divBdr>
                            <w:top w:val="none" w:sz="0" w:space="0" w:color="auto"/>
                            <w:left w:val="none" w:sz="0" w:space="0" w:color="auto"/>
                            <w:bottom w:val="none" w:sz="0" w:space="0" w:color="auto"/>
                            <w:right w:val="none" w:sz="0" w:space="0" w:color="auto"/>
                          </w:divBdr>
                          <w:divsChild>
                            <w:div w:id="34700792">
                              <w:marLeft w:val="0"/>
                              <w:marRight w:val="0"/>
                              <w:marTop w:val="0"/>
                              <w:marBottom w:val="0"/>
                              <w:divBdr>
                                <w:top w:val="none" w:sz="0" w:space="0" w:color="auto"/>
                                <w:left w:val="none" w:sz="0" w:space="0" w:color="auto"/>
                                <w:bottom w:val="none" w:sz="0" w:space="0" w:color="auto"/>
                                <w:right w:val="none" w:sz="0" w:space="0" w:color="auto"/>
                              </w:divBdr>
                              <w:divsChild>
                                <w:div w:id="168389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5597">
                          <w:marLeft w:val="0"/>
                          <w:marRight w:val="240"/>
                          <w:marTop w:val="0"/>
                          <w:marBottom w:val="0"/>
                          <w:divBdr>
                            <w:top w:val="none" w:sz="0" w:space="0" w:color="auto"/>
                            <w:left w:val="none" w:sz="0" w:space="0" w:color="auto"/>
                            <w:bottom w:val="none" w:sz="0" w:space="0" w:color="auto"/>
                            <w:right w:val="none" w:sz="0" w:space="0" w:color="auto"/>
                          </w:divBdr>
                          <w:divsChild>
                            <w:div w:id="387800783">
                              <w:marLeft w:val="0"/>
                              <w:marRight w:val="0"/>
                              <w:marTop w:val="0"/>
                              <w:marBottom w:val="0"/>
                              <w:divBdr>
                                <w:top w:val="none" w:sz="0" w:space="0" w:color="auto"/>
                                <w:left w:val="none" w:sz="0" w:space="0" w:color="auto"/>
                                <w:bottom w:val="none" w:sz="0" w:space="0" w:color="auto"/>
                                <w:right w:val="none" w:sz="0" w:space="0" w:color="auto"/>
                              </w:divBdr>
                              <w:divsChild>
                                <w:div w:id="118810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286224">
                          <w:marLeft w:val="0"/>
                          <w:marRight w:val="0"/>
                          <w:marTop w:val="750"/>
                          <w:marBottom w:val="0"/>
                          <w:divBdr>
                            <w:top w:val="none" w:sz="0" w:space="0" w:color="auto"/>
                            <w:left w:val="none" w:sz="0" w:space="0" w:color="auto"/>
                            <w:bottom w:val="none" w:sz="0" w:space="0" w:color="auto"/>
                            <w:right w:val="none" w:sz="0" w:space="0" w:color="auto"/>
                          </w:divBdr>
                          <w:divsChild>
                            <w:div w:id="1500343184">
                              <w:marLeft w:val="0"/>
                              <w:marRight w:val="0"/>
                              <w:marTop w:val="0"/>
                              <w:marBottom w:val="0"/>
                              <w:divBdr>
                                <w:top w:val="none" w:sz="0" w:space="0" w:color="auto"/>
                                <w:left w:val="none" w:sz="0" w:space="0" w:color="auto"/>
                                <w:bottom w:val="none" w:sz="0" w:space="0" w:color="auto"/>
                                <w:right w:val="none" w:sz="0" w:space="0" w:color="auto"/>
                              </w:divBdr>
                              <w:divsChild>
                                <w:div w:id="1048382877">
                                  <w:marLeft w:val="0"/>
                                  <w:marRight w:val="0"/>
                                  <w:marTop w:val="0"/>
                                  <w:marBottom w:val="0"/>
                                  <w:divBdr>
                                    <w:top w:val="none" w:sz="0" w:space="0" w:color="auto"/>
                                    <w:left w:val="none" w:sz="0" w:space="0" w:color="auto"/>
                                    <w:bottom w:val="none" w:sz="0" w:space="0" w:color="auto"/>
                                    <w:right w:val="none" w:sz="0" w:space="0" w:color="auto"/>
                                  </w:divBdr>
                                  <w:divsChild>
                                    <w:div w:id="86181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7487543">
      <w:bodyDiv w:val="1"/>
      <w:marLeft w:val="0"/>
      <w:marRight w:val="0"/>
      <w:marTop w:val="0"/>
      <w:marBottom w:val="0"/>
      <w:divBdr>
        <w:top w:val="none" w:sz="0" w:space="0" w:color="auto"/>
        <w:left w:val="none" w:sz="0" w:space="0" w:color="auto"/>
        <w:bottom w:val="none" w:sz="0" w:space="0" w:color="auto"/>
        <w:right w:val="none" w:sz="0" w:space="0" w:color="auto"/>
      </w:divBdr>
      <w:divsChild>
        <w:div w:id="1532300677">
          <w:marLeft w:val="0"/>
          <w:marRight w:val="0"/>
          <w:marTop w:val="0"/>
          <w:marBottom w:val="0"/>
          <w:divBdr>
            <w:top w:val="none" w:sz="0" w:space="0" w:color="auto"/>
            <w:left w:val="none" w:sz="0" w:space="0" w:color="auto"/>
            <w:bottom w:val="none" w:sz="0" w:space="0" w:color="auto"/>
            <w:right w:val="none" w:sz="0" w:space="0" w:color="auto"/>
          </w:divBdr>
          <w:divsChild>
            <w:div w:id="80295158">
              <w:marLeft w:val="-105"/>
              <w:marRight w:val="-105"/>
              <w:marTop w:val="0"/>
              <w:marBottom w:val="0"/>
              <w:divBdr>
                <w:top w:val="none" w:sz="0" w:space="0" w:color="auto"/>
                <w:left w:val="none" w:sz="0" w:space="0" w:color="auto"/>
                <w:bottom w:val="none" w:sz="0" w:space="0" w:color="auto"/>
                <w:right w:val="none" w:sz="0" w:space="0" w:color="auto"/>
              </w:divBdr>
              <w:divsChild>
                <w:div w:id="257061973">
                  <w:marLeft w:val="0"/>
                  <w:marRight w:val="0"/>
                  <w:marTop w:val="0"/>
                  <w:marBottom w:val="0"/>
                  <w:divBdr>
                    <w:top w:val="none" w:sz="0" w:space="0" w:color="auto"/>
                    <w:left w:val="none" w:sz="0" w:space="0" w:color="auto"/>
                    <w:bottom w:val="none" w:sz="0" w:space="0" w:color="auto"/>
                    <w:right w:val="none" w:sz="0" w:space="0" w:color="auto"/>
                  </w:divBdr>
                  <w:divsChild>
                    <w:div w:id="2097165836">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403601193">
                          <w:marLeft w:val="0"/>
                          <w:marRight w:val="240"/>
                          <w:marTop w:val="0"/>
                          <w:marBottom w:val="0"/>
                          <w:divBdr>
                            <w:top w:val="none" w:sz="0" w:space="0" w:color="auto"/>
                            <w:left w:val="none" w:sz="0" w:space="0" w:color="auto"/>
                            <w:bottom w:val="none" w:sz="0" w:space="0" w:color="auto"/>
                            <w:right w:val="none" w:sz="0" w:space="0" w:color="auto"/>
                          </w:divBdr>
                          <w:divsChild>
                            <w:div w:id="1137841918">
                              <w:marLeft w:val="0"/>
                              <w:marRight w:val="0"/>
                              <w:marTop w:val="0"/>
                              <w:marBottom w:val="0"/>
                              <w:divBdr>
                                <w:top w:val="none" w:sz="0" w:space="0" w:color="auto"/>
                                <w:left w:val="none" w:sz="0" w:space="0" w:color="auto"/>
                                <w:bottom w:val="none" w:sz="0" w:space="0" w:color="auto"/>
                                <w:right w:val="none" w:sz="0" w:space="0" w:color="auto"/>
                              </w:divBdr>
                              <w:divsChild>
                                <w:div w:id="175416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491665">
                          <w:marLeft w:val="0"/>
                          <w:marRight w:val="240"/>
                          <w:marTop w:val="0"/>
                          <w:marBottom w:val="0"/>
                          <w:divBdr>
                            <w:top w:val="none" w:sz="0" w:space="0" w:color="auto"/>
                            <w:left w:val="none" w:sz="0" w:space="0" w:color="auto"/>
                            <w:bottom w:val="none" w:sz="0" w:space="0" w:color="auto"/>
                            <w:right w:val="none" w:sz="0" w:space="0" w:color="auto"/>
                          </w:divBdr>
                          <w:divsChild>
                            <w:div w:id="1134374633">
                              <w:marLeft w:val="0"/>
                              <w:marRight w:val="0"/>
                              <w:marTop w:val="0"/>
                              <w:marBottom w:val="0"/>
                              <w:divBdr>
                                <w:top w:val="none" w:sz="0" w:space="0" w:color="auto"/>
                                <w:left w:val="none" w:sz="0" w:space="0" w:color="auto"/>
                                <w:bottom w:val="none" w:sz="0" w:space="0" w:color="auto"/>
                                <w:right w:val="none" w:sz="0" w:space="0" w:color="auto"/>
                              </w:divBdr>
                              <w:divsChild>
                                <w:div w:id="213805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044328">
                          <w:marLeft w:val="0"/>
                          <w:marRight w:val="0"/>
                          <w:marTop w:val="750"/>
                          <w:marBottom w:val="0"/>
                          <w:divBdr>
                            <w:top w:val="none" w:sz="0" w:space="0" w:color="auto"/>
                            <w:left w:val="none" w:sz="0" w:space="0" w:color="auto"/>
                            <w:bottom w:val="none" w:sz="0" w:space="0" w:color="auto"/>
                            <w:right w:val="none" w:sz="0" w:space="0" w:color="auto"/>
                          </w:divBdr>
                          <w:divsChild>
                            <w:div w:id="763496151">
                              <w:marLeft w:val="0"/>
                              <w:marRight w:val="0"/>
                              <w:marTop w:val="0"/>
                              <w:marBottom w:val="0"/>
                              <w:divBdr>
                                <w:top w:val="none" w:sz="0" w:space="0" w:color="auto"/>
                                <w:left w:val="none" w:sz="0" w:space="0" w:color="auto"/>
                                <w:bottom w:val="none" w:sz="0" w:space="0" w:color="auto"/>
                                <w:right w:val="none" w:sz="0" w:space="0" w:color="auto"/>
                              </w:divBdr>
                              <w:divsChild>
                                <w:div w:id="1682463653">
                                  <w:marLeft w:val="0"/>
                                  <w:marRight w:val="0"/>
                                  <w:marTop w:val="0"/>
                                  <w:marBottom w:val="0"/>
                                  <w:divBdr>
                                    <w:top w:val="none" w:sz="0" w:space="0" w:color="auto"/>
                                    <w:left w:val="none" w:sz="0" w:space="0" w:color="auto"/>
                                    <w:bottom w:val="none" w:sz="0" w:space="0" w:color="auto"/>
                                    <w:right w:val="none" w:sz="0" w:space="0" w:color="auto"/>
                                  </w:divBdr>
                                </w:div>
                                <w:div w:id="155565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3250778">
          <w:marLeft w:val="0"/>
          <w:marRight w:val="0"/>
          <w:marTop w:val="0"/>
          <w:marBottom w:val="0"/>
          <w:divBdr>
            <w:top w:val="none" w:sz="0" w:space="0" w:color="auto"/>
            <w:left w:val="none" w:sz="0" w:space="0" w:color="auto"/>
            <w:bottom w:val="none" w:sz="0" w:space="0" w:color="auto"/>
            <w:right w:val="none" w:sz="0" w:space="0" w:color="auto"/>
          </w:divBdr>
          <w:divsChild>
            <w:div w:id="1356156987">
              <w:marLeft w:val="-105"/>
              <w:marRight w:val="-105"/>
              <w:marTop w:val="0"/>
              <w:marBottom w:val="0"/>
              <w:divBdr>
                <w:top w:val="none" w:sz="0" w:space="0" w:color="auto"/>
                <w:left w:val="none" w:sz="0" w:space="0" w:color="auto"/>
                <w:bottom w:val="none" w:sz="0" w:space="0" w:color="auto"/>
                <w:right w:val="none" w:sz="0" w:space="0" w:color="auto"/>
              </w:divBdr>
              <w:divsChild>
                <w:div w:id="1380664183">
                  <w:marLeft w:val="0"/>
                  <w:marRight w:val="0"/>
                  <w:marTop w:val="0"/>
                  <w:marBottom w:val="0"/>
                  <w:divBdr>
                    <w:top w:val="none" w:sz="0" w:space="0" w:color="auto"/>
                    <w:left w:val="none" w:sz="0" w:space="0" w:color="auto"/>
                    <w:bottom w:val="none" w:sz="0" w:space="0" w:color="auto"/>
                    <w:right w:val="none" w:sz="0" w:space="0" w:color="auto"/>
                  </w:divBdr>
                  <w:divsChild>
                    <w:div w:id="1480802804">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128012851">
                          <w:marLeft w:val="0"/>
                          <w:marRight w:val="240"/>
                          <w:marTop w:val="0"/>
                          <w:marBottom w:val="0"/>
                          <w:divBdr>
                            <w:top w:val="none" w:sz="0" w:space="0" w:color="auto"/>
                            <w:left w:val="none" w:sz="0" w:space="0" w:color="auto"/>
                            <w:bottom w:val="none" w:sz="0" w:space="0" w:color="auto"/>
                            <w:right w:val="none" w:sz="0" w:space="0" w:color="auto"/>
                          </w:divBdr>
                          <w:divsChild>
                            <w:div w:id="756250639">
                              <w:marLeft w:val="0"/>
                              <w:marRight w:val="0"/>
                              <w:marTop w:val="0"/>
                              <w:marBottom w:val="0"/>
                              <w:divBdr>
                                <w:top w:val="none" w:sz="0" w:space="0" w:color="auto"/>
                                <w:left w:val="none" w:sz="0" w:space="0" w:color="auto"/>
                                <w:bottom w:val="none" w:sz="0" w:space="0" w:color="auto"/>
                                <w:right w:val="none" w:sz="0" w:space="0" w:color="auto"/>
                              </w:divBdr>
                              <w:divsChild>
                                <w:div w:id="68127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89995">
                          <w:marLeft w:val="0"/>
                          <w:marRight w:val="240"/>
                          <w:marTop w:val="0"/>
                          <w:marBottom w:val="0"/>
                          <w:divBdr>
                            <w:top w:val="none" w:sz="0" w:space="0" w:color="auto"/>
                            <w:left w:val="none" w:sz="0" w:space="0" w:color="auto"/>
                            <w:bottom w:val="none" w:sz="0" w:space="0" w:color="auto"/>
                            <w:right w:val="none" w:sz="0" w:space="0" w:color="auto"/>
                          </w:divBdr>
                          <w:divsChild>
                            <w:div w:id="2127969300">
                              <w:marLeft w:val="0"/>
                              <w:marRight w:val="0"/>
                              <w:marTop w:val="0"/>
                              <w:marBottom w:val="0"/>
                              <w:divBdr>
                                <w:top w:val="none" w:sz="0" w:space="0" w:color="auto"/>
                                <w:left w:val="none" w:sz="0" w:space="0" w:color="auto"/>
                                <w:bottom w:val="none" w:sz="0" w:space="0" w:color="auto"/>
                                <w:right w:val="none" w:sz="0" w:space="0" w:color="auto"/>
                              </w:divBdr>
                              <w:divsChild>
                                <w:div w:id="3535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59074">
                          <w:marLeft w:val="0"/>
                          <w:marRight w:val="0"/>
                          <w:marTop w:val="750"/>
                          <w:marBottom w:val="0"/>
                          <w:divBdr>
                            <w:top w:val="none" w:sz="0" w:space="0" w:color="auto"/>
                            <w:left w:val="none" w:sz="0" w:space="0" w:color="auto"/>
                            <w:bottom w:val="none" w:sz="0" w:space="0" w:color="auto"/>
                            <w:right w:val="none" w:sz="0" w:space="0" w:color="auto"/>
                          </w:divBdr>
                          <w:divsChild>
                            <w:div w:id="391001040">
                              <w:marLeft w:val="0"/>
                              <w:marRight w:val="0"/>
                              <w:marTop w:val="0"/>
                              <w:marBottom w:val="0"/>
                              <w:divBdr>
                                <w:top w:val="none" w:sz="0" w:space="0" w:color="auto"/>
                                <w:left w:val="none" w:sz="0" w:space="0" w:color="auto"/>
                                <w:bottom w:val="none" w:sz="0" w:space="0" w:color="auto"/>
                                <w:right w:val="none" w:sz="0" w:space="0" w:color="auto"/>
                              </w:divBdr>
                              <w:divsChild>
                                <w:div w:id="796678057">
                                  <w:marLeft w:val="0"/>
                                  <w:marRight w:val="0"/>
                                  <w:marTop w:val="0"/>
                                  <w:marBottom w:val="0"/>
                                  <w:divBdr>
                                    <w:top w:val="none" w:sz="0" w:space="0" w:color="auto"/>
                                    <w:left w:val="none" w:sz="0" w:space="0" w:color="auto"/>
                                    <w:bottom w:val="none" w:sz="0" w:space="0" w:color="auto"/>
                                    <w:right w:val="none" w:sz="0" w:space="0" w:color="auto"/>
                                  </w:divBdr>
                                  <w:divsChild>
                                    <w:div w:id="43255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youtube.com/watch?v=LbSZAhO2imk"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70e75f3-cdda-4499-a061-5d237910197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232E3F31BCF1F4EAC79AA00175521B6" ma:contentTypeVersion="14" ma:contentTypeDescription="Creare un nuovo documento." ma:contentTypeScope="" ma:versionID="dc73b055b9a1805f92b98f25fb761ac8">
  <xsd:schema xmlns:xsd="http://www.w3.org/2001/XMLSchema" xmlns:xs="http://www.w3.org/2001/XMLSchema" xmlns:p="http://schemas.microsoft.com/office/2006/metadata/properties" xmlns:ns2="e70e75f3-cdda-4499-a061-5d2379101978" xmlns:ns3="6f96b1dc-b7b8-4a5c-8f9b-55a9fb4b9ad1" targetNamespace="http://schemas.microsoft.com/office/2006/metadata/properties" ma:root="true" ma:fieldsID="df4afd5fa0f0c5f14585cc338a778c41" ns2:_="" ns3:_="">
    <xsd:import namespace="e70e75f3-cdda-4499-a061-5d2379101978"/>
    <xsd:import namespace="6f96b1dc-b7b8-4a5c-8f9b-55a9fb4b9ad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3:SharedWithUsers" minOccurs="0"/>
                <xsd:element ref="ns3:SharedWithDetails" minOccurs="0"/>
                <xsd:element ref="ns2:lcf76f155ced4ddcb4097134ff3c332f" minOccurs="0"/>
                <xsd:element ref="ns2:MediaServiceGenerationTime" minOccurs="0"/>
                <xsd:element ref="ns2:MediaServiceEventHashCode"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0e75f3-cdda-4499-a061-5d2379101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96b1dc-b7b8-4a5c-8f9b-55a9fb4b9ad1"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5037AE9D-C941-4F8D-AAB6-BD0C61240B7B}"/>
</file>

<file path=docProps/app.xml><?xml version="1.0" encoding="utf-8"?>
<Properties xmlns="http://schemas.openxmlformats.org/officeDocument/2006/extended-properties" xmlns:vt="http://schemas.openxmlformats.org/officeDocument/2006/docPropsVTypes">
  <Template>Normal</Template>
  <TotalTime>0</TotalTime>
  <Pages>15</Pages>
  <Words>4028</Words>
  <Characters>22963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Manuela Castaldo</cp:lastModifiedBy>
  <cp:revision>131</cp:revision>
  <cp:lastPrinted>2024-12-10T10:32:00Z</cp:lastPrinted>
  <dcterms:created xsi:type="dcterms:W3CDTF">2024-12-10T10:10:00Z</dcterms:created>
  <dcterms:modified xsi:type="dcterms:W3CDTF">2025-04-04T19:14:00Z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0x010100C232E3F31BCF1F4EAC79AA00175521B6</vt:lpwstr>
  </property>
  <property fmtid="{D5CDD505-2E9C-101B-9397-08002B2CF9AE}" pid="3" name="MediaServiceImageTags">
    <vt:lpwstr/>
  </property>
</Properties>
</file>